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00" w:type="pct"/>
        <w:jc w:val="center"/>
        <w:tblCellMar>
          <w:top w:w="15" w:type="dxa"/>
          <w:left w:w="15" w:type="dxa"/>
          <w:bottom w:w="15" w:type="dxa"/>
          <w:right w:w="15" w:type="dxa"/>
        </w:tblCellMar>
        <w:tblLook w:val="04A0" w:firstRow="1" w:lastRow="0" w:firstColumn="1" w:lastColumn="0" w:noHBand="0" w:noVBand="1"/>
      </w:tblPr>
      <w:tblGrid>
        <w:gridCol w:w="1265"/>
        <w:gridCol w:w="7109"/>
      </w:tblGrid>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r w:rsidRPr="00C43DB3">
              <w:rPr>
                <w:rFonts w:ascii="Times New Roman" w:eastAsia="Times New Roman" w:hAnsi="Times New Roman" w:cs="Times New Roman"/>
                <w:b/>
                <w:bCs/>
                <w:color w:val="3B0B24"/>
                <w:sz w:val="41"/>
                <w:szCs w:val="41"/>
              </w:rPr>
              <w:t>General</w:t>
            </w:r>
          </w:p>
        </w:tc>
      </w:tr>
      <w:tr w:rsidR="00C43DB3" w:rsidRPr="00C43DB3" w:rsidTr="00C43DB3">
        <w:trPr>
          <w:jc w:val="center"/>
        </w:trPr>
        <w:tc>
          <w:tcPr>
            <w:tcW w:w="1265" w:type="dxa"/>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NULM?</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NULM means National Urban Livelihoods Mission. To reduce poverty and vulnerability of the urban poor households by enabling them to access gainful self-employment and skilled wage employment opportunities, resulting in an appreciable improvement in their livelihoods on a sustainable basis, through building strong grassroots level institutions of the poor. The mission would aim at providing shelter equipped with essential services to the urban homeless in a phased manner. In addition, the Mission would also address livelihood concerns of the urban street vendors by facilitating access to suitable spaces, institutional credit, social security and skills to the urban street vendors for accessing emerging market opportunities.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can I access NULM MIS? What are the things needed for accessing NULM MIS?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For accessing NULM MIS you should have a computer with Internet connection. NULM MIS can be accessed by typing the URL http://nulm.gov.in.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Which browser should I use to access NULM MIS?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User can use any browser (like Internet Explorer, Google Chrome, Mozilla Firefox) to access this NULM MIS.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meaning of “Your Password is blocked!! Please contact to Administrator”?</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If user tried wrong username/password more than five times. User account will be inactive. Only their superior</w:t>
            </w:r>
            <w:r w:rsidRPr="00C43DB3">
              <w:rPr>
                <w:rFonts w:ascii="Trebuchet MS" w:eastAsia="Times New Roman" w:hAnsi="Trebuchet MS" w:cs="Times New Roman"/>
                <w:color w:val="000000"/>
                <w:sz w:val="27"/>
                <w:szCs w:val="27"/>
              </w:rPr>
              <w:br/>
              <w:t> can activate user account.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Major Main components in NULM MIS?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The Major Main Components of NULM MIS are ;</w:t>
            </w:r>
            <w:r w:rsidRPr="00C43DB3">
              <w:rPr>
                <w:rFonts w:ascii="Trebuchet MS" w:eastAsia="Times New Roman" w:hAnsi="Trebuchet MS" w:cs="Times New Roman"/>
                <w:color w:val="000000"/>
                <w:sz w:val="27"/>
                <w:szCs w:val="27"/>
              </w:rPr>
              <w:br/>
              <w:t>Employment through Skill Training and placement - ESTP</w:t>
            </w:r>
            <w:r w:rsidRPr="00C43DB3">
              <w:rPr>
                <w:rFonts w:ascii="Trebuchet MS" w:eastAsia="Times New Roman" w:hAnsi="Trebuchet MS" w:cs="Times New Roman"/>
                <w:color w:val="000000"/>
                <w:sz w:val="27"/>
                <w:szCs w:val="27"/>
              </w:rPr>
              <w:br/>
              <w:t xml:space="preserve">Self Employment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 SEP</w:t>
            </w:r>
            <w:r w:rsidRPr="00C43DB3">
              <w:rPr>
                <w:rFonts w:ascii="Trebuchet MS" w:eastAsia="Times New Roman" w:hAnsi="Trebuchet MS" w:cs="Times New Roman"/>
                <w:color w:val="000000"/>
                <w:sz w:val="27"/>
                <w:szCs w:val="27"/>
              </w:rPr>
              <w:br/>
              <w:t>Social Mobilization and Institutional Development-SMID</w:t>
            </w:r>
            <w:r w:rsidRPr="00C43DB3">
              <w:rPr>
                <w:rFonts w:ascii="Trebuchet MS" w:eastAsia="Times New Roman" w:hAnsi="Trebuchet MS" w:cs="Times New Roman"/>
                <w:color w:val="000000"/>
                <w:sz w:val="27"/>
                <w:szCs w:val="27"/>
              </w:rPr>
              <w:br/>
              <w:t>Shelter for Urban Homeless – SUH</w:t>
            </w:r>
            <w:r w:rsidRPr="00C43DB3">
              <w:rPr>
                <w:rFonts w:ascii="Trebuchet MS" w:eastAsia="Times New Roman" w:hAnsi="Trebuchet MS" w:cs="Times New Roman"/>
                <w:color w:val="000000"/>
                <w:sz w:val="27"/>
                <w:szCs w:val="27"/>
              </w:rPr>
              <w:br/>
            </w:r>
            <w:r w:rsidRPr="00C43DB3">
              <w:rPr>
                <w:rFonts w:ascii="Trebuchet MS" w:eastAsia="Times New Roman" w:hAnsi="Trebuchet MS" w:cs="Times New Roman"/>
                <w:color w:val="000000"/>
                <w:sz w:val="27"/>
                <w:szCs w:val="27"/>
              </w:rPr>
              <w:lastRenderedPageBreak/>
              <w:t>Support to urban Street vendor – SUSV</w:t>
            </w:r>
            <w:r w:rsidRPr="00C43DB3">
              <w:rPr>
                <w:rFonts w:ascii="Trebuchet MS" w:eastAsia="Times New Roman" w:hAnsi="Trebuchet MS" w:cs="Times New Roman"/>
                <w:color w:val="000000"/>
                <w:sz w:val="27"/>
                <w:szCs w:val="27"/>
              </w:rPr>
              <w:br/>
              <w:t xml:space="preserve">Capacity Building and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 CBT.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the meaning of NMMU, SMMU and ULB?</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NMMU means National Mission Management Unit</w:t>
            </w:r>
            <w:proofErr w:type="gramStart"/>
            <w:r w:rsidRPr="00C43DB3">
              <w:rPr>
                <w:rFonts w:ascii="Trebuchet MS" w:eastAsia="Times New Roman" w:hAnsi="Trebuchet MS" w:cs="Times New Roman"/>
                <w:color w:val="000000"/>
                <w:sz w:val="27"/>
                <w:szCs w:val="27"/>
              </w:rPr>
              <w:t>,</w:t>
            </w:r>
            <w:proofErr w:type="gramEnd"/>
            <w:r w:rsidRPr="00C43DB3">
              <w:rPr>
                <w:rFonts w:ascii="Trebuchet MS" w:eastAsia="Times New Roman" w:hAnsi="Trebuchet MS" w:cs="Times New Roman"/>
                <w:color w:val="000000"/>
                <w:sz w:val="27"/>
                <w:szCs w:val="27"/>
              </w:rPr>
              <w:br/>
              <w:t>SMMU means State Mission Management Unit and </w:t>
            </w:r>
            <w:r w:rsidRPr="00C43DB3">
              <w:rPr>
                <w:rFonts w:ascii="Trebuchet MS" w:eastAsia="Times New Roman" w:hAnsi="Trebuchet MS" w:cs="Times New Roman"/>
                <w:color w:val="000000"/>
                <w:sz w:val="27"/>
                <w:szCs w:val="27"/>
              </w:rPr>
              <w:br/>
              <w:t>ULB means Urban Local body.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the role of NMMU?</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NMMU will release money for all components and define targets for all states.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fix the Target for ULB?</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State will fix target for ULB’s.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different user credentials in this application?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There are six types’ user credentials in the </w:t>
            </w:r>
            <w:proofErr w:type="gramStart"/>
            <w:r w:rsidRPr="00C43DB3">
              <w:rPr>
                <w:rFonts w:ascii="Trebuchet MS" w:eastAsia="Times New Roman" w:hAnsi="Trebuchet MS" w:cs="Times New Roman"/>
                <w:color w:val="000000"/>
                <w:sz w:val="27"/>
                <w:szCs w:val="27"/>
              </w:rPr>
              <w:t>NULM MIS ;</w:t>
            </w:r>
            <w:proofErr w:type="gramEnd"/>
            <w:r w:rsidRPr="00C43DB3">
              <w:rPr>
                <w:rFonts w:ascii="Trebuchet MS" w:eastAsia="Times New Roman" w:hAnsi="Trebuchet MS" w:cs="Times New Roman"/>
                <w:color w:val="000000"/>
                <w:sz w:val="27"/>
                <w:szCs w:val="27"/>
              </w:rPr>
              <w:br/>
              <w:t>1. NMMUMMU</w:t>
            </w:r>
            <w:r w:rsidRPr="00C43DB3">
              <w:rPr>
                <w:rFonts w:ascii="Trebuchet MS" w:eastAsia="Times New Roman" w:hAnsi="Trebuchet MS" w:cs="Times New Roman"/>
                <w:color w:val="000000"/>
                <w:sz w:val="27"/>
                <w:szCs w:val="27"/>
              </w:rPr>
              <w:br/>
              <w:t>2. SMMU</w:t>
            </w:r>
            <w:r w:rsidRPr="00C43DB3">
              <w:rPr>
                <w:rFonts w:ascii="Trebuchet MS" w:eastAsia="Times New Roman" w:hAnsi="Trebuchet MS" w:cs="Times New Roman"/>
                <w:color w:val="000000"/>
                <w:sz w:val="27"/>
                <w:szCs w:val="27"/>
              </w:rPr>
              <w:br/>
              <w:t>3. ULB</w:t>
            </w:r>
            <w:r w:rsidRPr="00C43DB3">
              <w:rPr>
                <w:rFonts w:ascii="Trebuchet MS" w:eastAsia="Times New Roman" w:hAnsi="Trebuchet MS" w:cs="Times New Roman"/>
                <w:color w:val="000000"/>
                <w:sz w:val="27"/>
                <w:szCs w:val="27"/>
              </w:rPr>
              <w:br/>
              <w:t>4. Training Agency</w:t>
            </w:r>
            <w:r w:rsidRPr="00C43DB3">
              <w:rPr>
                <w:rFonts w:ascii="Trebuchet MS" w:eastAsia="Times New Roman" w:hAnsi="Trebuchet MS" w:cs="Times New Roman"/>
                <w:color w:val="000000"/>
                <w:sz w:val="27"/>
                <w:szCs w:val="27"/>
              </w:rPr>
              <w:br/>
              <w:t>5. Training Centre</w:t>
            </w:r>
            <w:r w:rsidRPr="00C43DB3">
              <w:rPr>
                <w:rFonts w:ascii="Trebuchet MS" w:eastAsia="Times New Roman" w:hAnsi="Trebuchet MS" w:cs="Times New Roman"/>
                <w:color w:val="000000"/>
                <w:sz w:val="27"/>
                <w:szCs w:val="27"/>
              </w:rPr>
              <w:br/>
              <w:t>6. Certifying Agency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To whom you have to contact for your technical and operational Problems?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All Training Agencies, Training Centers, Certifying Agencies should approach their SMMU MIS specialist for their operational problems.</w:t>
            </w:r>
            <w:r w:rsidRPr="00C43DB3">
              <w:rPr>
                <w:rFonts w:ascii="Trebuchet MS" w:eastAsia="Times New Roman" w:hAnsi="Trebuchet MS" w:cs="Times New Roman"/>
                <w:color w:val="000000"/>
                <w:sz w:val="27"/>
                <w:szCs w:val="27"/>
              </w:rPr>
              <w:br/>
              <w:t>All the ULB’s should approach their SMMU MIS specialist for their operational problems. s. </w:t>
            </w:r>
            <w:r w:rsidRPr="00C43DB3">
              <w:rPr>
                <w:rFonts w:ascii="Trebuchet MS" w:eastAsia="Times New Roman" w:hAnsi="Trebuchet MS" w:cs="Times New Roman"/>
                <w:color w:val="000000"/>
                <w:sz w:val="27"/>
                <w:szCs w:val="27"/>
              </w:rPr>
              <w:br/>
              <w:t>All the SMMU’s should approach NMMU MIS Specialist for the entire operational Issues. NMMU MIS specialist will report the technical issues to NIC-Coordinator.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can I understand the NULM MIS?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detailed user manual for all the components is available in the NULM MIS Home page itself. It is in the PDF format. Anybody can download and make use of that.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0" w:name="ESTP"/>
            <w:bookmarkEnd w:id="0"/>
            <w:r w:rsidRPr="00C43DB3">
              <w:rPr>
                <w:rFonts w:ascii="Times New Roman" w:eastAsia="Times New Roman" w:hAnsi="Times New Roman" w:cs="Times New Roman"/>
                <w:b/>
                <w:bCs/>
                <w:color w:val="3B0B24"/>
                <w:sz w:val="41"/>
                <w:szCs w:val="41"/>
              </w:rPr>
              <w:t>Employment through Skills Training &amp; Placement (ESTP)     </w:t>
            </w:r>
            <w:hyperlink r:id="rId4" w:anchor="top" w:history="1">
              <w:r w:rsidRPr="00C43DB3">
                <w:rPr>
                  <w:rFonts w:ascii="Times New Roman" w:eastAsia="Times New Roman" w:hAnsi="Times New Roman" w:cs="Times New Roman"/>
                  <w:b/>
                  <w:bCs/>
                  <w:color w:val="0000FF"/>
                  <w:sz w:val="41"/>
                  <w:szCs w:val="41"/>
                  <w:u w:val="single"/>
                </w:rPr>
                <w:t>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EST&amp;P?</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Employment through skill training &amp; placement(EST&amp;P) program will provide for skill training of the urban poor to enable them setting up self-employment ventures and for salaried jobs in the private sector. The EST&amp;P Program intends to fill the gap between the demand and availability of local skills by providing skill training programs as required by the market.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activities has to be carried out by NMMU and SMMU login?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bookmarkStart w:id="1" w:name="_GoBack"/>
            <w:bookmarkEnd w:id="1"/>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Role of NMMU: Setting targets for all states financial year wise, Adding Trade, Adding course, Adding curriculum for the courses, Adding empanelled institutes and creating user credential for institutes, Attaching courses to institutes, Adding certifying agencies and creating user credentials for certifying agencies.</w:t>
            </w:r>
            <w:r w:rsidRPr="00C43DB3">
              <w:rPr>
                <w:rFonts w:ascii="Trebuchet MS" w:eastAsia="Times New Roman" w:hAnsi="Trebuchet MS" w:cs="Times New Roman"/>
                <w:color w:val="000000"/>
                <w:sz w:val="27"/>
                <w:szCs w:val="27"/>
              </w:rPr>
              <w:br/>
              <w:t>Entries of the applications which are receive at the NMMU level.</w:t>
            </w:r>
            <w:r w:rsidRPr="00C43DB3">
              <w:rPr>
                <w:rFonts w:ascii="Trebuchet MS" w:eastAsia="Times New Roman" w:hAnsi="Trebuchet MS" w:cs="Times New Roman"/>
                <w:color w:val="000000"/>
                <w:sz w:val="27"/>
                <w:szCs w:val="27"/>
              </w:rPr>
              <w:br/>
              <w:t>SMMU activities are also same as the NMMU, Instead of fixing targets to states SMMU fix the targets for the ULB’s.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do you mean by financial allocation in ESTP state target?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Financial allocation means budgets allocation to the states for the ESTP Component in that particular financial year.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conditions are incorporated while entering the Targets?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Sum of (SC +ST+ Others) must be greater than sum of (Women+ minority+ PWD).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PWD?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PWD means ‘Person with disability’.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to add Trade?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By using the “Add/Edit Trade” option you can add new trades as well as you can modify the existing trades.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can edit Trade?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Those who entered the trade, only that user credential can modify the trade/data. If NMMU created any trade then only NMMU can edit or modify that trade.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while entering trades?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Trade name will accept only alphabets.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the duration of the course?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There is no fixed duration for any courses. It varies from course to course.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validation incorporated while entering the Course Code?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Course code accepts only the alphanumeric characters.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type of validation is incorporated while entering Order Date?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All the date formats should be </w:t>
            </w:r>
            <w:proofErr w:type="spellStart"/>
            <w:r w:rsidRPr="00C43DB3">
              <w:rPr>
                <w:rFonts w:ascii="Trebuchet MS" w:eastAsia="Times New Roman" w:hAnsi="Trebuchet MS" w:cs="Times New Roman"/>
                <w:color w:val="000000"/>
                <w:sz w:val="27"/>
                <w:szCs w:val="27"/>
              </w:rPr>
              <w:t>dd</w:t>
            </w:r>
            <w:proofErr w:type="spellEnd"/>
            <w:r w:rsidRPr="00C43DB3">
              <w:rPr>
                <w:rFonts w:ascii="Trebuchet MS" w:eastAsia="Times New Roman" w:hAnsi="Trebuchet MS" w:cs="Times New Roman"/>
                <w:color w:val="000000"/>
                <w:sz w:val="27"/>
                <w:szCs w:val="27"/>
              </w:rPr>
              <w:t>/mm/</w:t>
            </w:r>
            <w:proofErr w:type="spellStart"/>
            <w:r w:rsidRPr="00C43DB3">
              <w:rPr>
                <w:rFonts w:ascii="Trebuchet MS" w:eastAsia="Times New Roman" w:hAnsi="Trebuchet MS" w:cs="Times New Roman"/>
                <w:color w:val="000000"/>
                <w:sz w:val="27"/>
                <w:szCs w:val="27"/>
              </w:rPr>
              <w:t>yyyy</w:t>
            </w:r>
            <w:proofErr w:type="spellEnd"/>
            <w:r w:rsidRPr="00C43DB3">
              <w:rPr>
                <w:rFonts w:ascii="Trebuchet MS" w:eastAsia="Times New Roman" w:hAnsi="Trebuchet MS" w:cs="Times New Roman"/>
                <w:color w:val="000000"/>
                <w:sz w:val="27"/>
                <w:szCs w:val="27"/>
              </w:rPr>
              <w:t>. Order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in Empanelment Up to Date?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All the date formats should be </w:t>
            </w:r>
            <w:proofErr w:type="spellStart"/>
            <w:r w:rsidRPr="00C43DB3">
              <w:rPr>
                <w:rFonts w:ascii="Trebuchet MS" w:eastAsia="Times New Roman" w:hAnsi="Trebuchet MS" w:cs="Times New Roman"/>
                <w:color w:val="000000"/>
                <w:sz w:val="27"/>
                <w:szCs w:val="27"/>
              </w:rPr>
              <w:t>dd</w:t>
            </w:r>
            <w:proofErr w:type="spellEnd"/>
            <w:r w:rsidRPr="00C43DB3">
              <w:rPr>
                <w:rFonts w:ascii="Trebuchet MS" w:eastAsia="Times New Roman" w:hAnsi="Trebuchet MS" w:cs="Times New Roman"/>
                <w:color w:val="000000"/>
                <w:sz w:val="27"/>
                <w:szCs w:val="27"/>
              </w:rPr>
              <w:t>/mm/</w:t>
            </w:r>
            <w:proofErr w:type="spellStart"/>
            <w:r w:rsidRPr="00C43DB3">
              <w:rPr>
                <w:rFonts w:ascii="Trebuchet MS" w:eastAsia="Times New Roman" w:hAnsi="Trebuchet MS" w:cs="Times New Roman"/>
                <w:color w:val="000000"/>
                <w:sz w:val="27"/>
                <w:szCs w:val="27"/>
              </w:rPr>
              <w:t>yyyy</w:t>
            </w:r>
            <w:proofErr w:type="spellEnd"/>
            <w:r w:rsidRPr="00C43DB3">
              <w:rPr>
                <w:rFonts w:ascii="Trebuchet MS" w:eastAsia="Times New Roman" w:hAnsi="Trebuchet MS" w:cs="Times New Roman"/>
                <w:color w:val="000000"/>
                <w:sz w:val="27"/>
                <w:szCs w:val="27"/>
              </w:rPr>
              <w:t>. Empanelment date should be less than or equal to today’s date and after the order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If the users are forgotten their password or their login name is blocked, in that case to whom they should contact to rectify their problem?</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For the above said problems, users should contact the officials, those who have created their user credentials. It is applicable to all type of users.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create user credential for Institutes?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Who’s ever (NMMU/SMMU/ULB) empanelling the institutes they can create user credentials for those institutes.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type of validation is incorporated in order number?</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Order number accepts alphanumeric characters. It won’t accept special characters.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the password policy incorporated in password?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Password must contain at least 8 characters, in that it should contain at least one special character and one number. The characters are case sensitive.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do you mean by “Hands on Training Included”?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Hands on Training Included mean that the no hours of hand on training to be given to the candidates while conducting the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When will be the course is attached to the institutes and by whom?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After empanelling the institutes, the courses are attached to the institutes by SMMU/ULB.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NMMU can attach the institutes to States?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Go to the ESTP main menu and select the sub menu of Institute, click the menu of add state in existing institute and fill the details or add the state which you want to add.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NMMU can attach the Certifying Agency to States?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Go to the ESTP main menu and select the sub menu of Certifying agency, click the menu, add state in existing </w:t>
            </w:r>
            <w:r w:rsidRPr="00C43DB3">
              <w:rPr>
                <w:rFonts w:ascii="Trebuchet MS" w:eastAsia="Times New Roman" w:hAnsi="Trebuchet MS" w:cs="Times New Roman"/>
                <w:color w:val="000000"/>
                <w:sz w:val="27"/>
                <w:szCs w:val="27"/>
              </w:rPr>
              <w:lastRenderedPageBreak/>
              <w:t>certifying agency and fill the details or add the state which you want to add.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 Who will assign the certifying agency for the training </w:t>
            </w:r>
            <w:proofErr w:type="spellStart"/>
            <w:r w:rsidRPr="00C43DB3">
              <w:rPr>
                <w:rFonts w:ascii="Trebuchet MS" w:eastAsia="Times New Roman" w:hAnsi="Trebuchet MS" w:cs="Times New Roman"/>
                <w:color w:val="CC3399"/>
                <w:sz w:val="36"/>
                <w:szCs w:val="36"/>
              </w:rPr>
              <w:t>programme</w:t>
            </w:r>
            <w:proofErr w:type="spellEnd"/>
            <w:r w:rsidRPr="00C43DB3">
              <w:rPr>
                <w:rFonts w:ascii="Trebuchet MS" w:eastAsia="Times New Roman" w:hAnsi="Trebuchet MS" w:cs="Times New Roman"/>
                <w:color w:val="CC3399"/>
                <w:sz w:val="36"/>
                <w:szCs w:val="36"/>
              </w:rPr>
              <w:t xml:space="preserve"> and when it is assigned?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Before the completion of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ULB has to assign the certifying agency for the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fix the targets for the Institutes?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SMMU (State) will fix the Institutes Targets.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Skill gap analysis?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Skill Gap Analysis should provide a clear picture of the industry wise demand for trained manpower, nature of skills required, trades to be selected for wage employment as well as for self-employment.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activities has to be carried out by ULB/CMMU login?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 Entry of applications which are received by the ULB. </w:t>
            </w:r>
            <w:r w:rsidRPr="00C43DB3">
              <w:rPr>
                <w:rFonts w:ascii="Trebuchet MS" w:eastAsia="Times New Roman" w:hAnsi="Trebuchet MS" w:cs="Times New Roman"/>
                <w:color w:val="000000"/>
                <w:sz w:val="27"/>
                <w:szCs w:val="27"/>
              </w:rPr>
              <w:br/>
              <w:t xml:space="preserve">b) Selection of Applicants for the training program and then forwarding the applications to the training center. </w:t>
            </w:r>
            <w:proofErr w:type="spellStart"/>
            <w:proofErr w:type="gramStart"/>
            <w:r w:rsidRPr="00C43DB3">
              <w:rPr>
                <w:rFonts w:ascii="Trebuchet MS" w:eastAsia="Times New Roman" w:hAnsi="Trebuchet MS" w:cs="Times New Roman"/>
                <w:color w:val="000000"/>
                <w:sz w:val="27"/>
                <w:szCs w:val="27"/>
              </w:rPr>
              <w:t>ing</w:t>
            </w:r>
            <w:proofErr w:type="spellEnd"/>
            <w:proofErr w:type="gramEnd"/>
            <w:r w:rsidRPr="00C43DB3">
              <w:rPr>
                <w:rFonts w:ascii="Trebuchet MS" w:eastAsia="Times New Roman" w:hAnsi="Trebuchet MS" w:cs="Times New Roman"/>
                <w:color w:val="000000"/>
                <w:sz w:val="27"/>
                <w:szCs w:val="27"/>
              </w:rPr>
              <w:t xml:space="preserve"> center. </w:t>
            </w:r>
            <w:r w:rsidRPr="00C43DB3">
              <w:rPr>
                <w:rFonts w:ascii="Trebuchet MS" w:eastAsia="Times New Roman" w:hAnsi="Trebuchet MS" w:cs="Times New Roman"/>
                <w:color w:val="000000"/>
                <w:sz w:val="27"/>
                <w:szCs w:val="27"/>
              </w:rPr>
              <w:br/>
              <w:t>c) Generation of computer generated letter call letter for the applicants, adding empanelled institutes and creating user credentials for institutes (if needed).</w:t>
            </w:r>
            <w:r w:rsidRPr="00C43DB3">
              <w:rPr>
                <w:rFonts w:ascii="Trebuchet MS" w:eastAsia="Times New Roman" w:hAnsi="Trebuchet MS" w:cs="Times New Roman"/>
                <w:color w:val="000000"/>
                <w:sz w:val="27"/>
                <w:szCs w:val="27"/>
              </w:rPr>
              <w:br/>
              <w:t>d) Assigning certifying agency for the batches, before closing of training programs.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Q.25.)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fix the target for SMMU and ULB in ESTP?</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NMMU (Centre) will fix the target to SMMU similarly SMMU will fix the target to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the application number is generated?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While entering the applications the application number is generated. The format of the application no. is explained below. The sample application no is ‘06041700059’. </w:t>
            </w:r>
            <w:r w:rsidRPr="00C43DB3">
              <w:rPr>
                <w:rFonts w:ascii="Trebuchet MS" w:eastAsia="Times New Roman" w:hAnsi="Trebuchet MS" w:cs="Times New Roman"/>
                <w:color w:val="000000"/>
                <w:sz w:val="27"/>
                <w:szCs w:val="27"/>
              </w:rPr>
              <w:br/>
              <w:t xml:space="preserve">First two digits “06” describe the state code. </w:t>
            </w:r>
            <w:proofErr w:type="gramStart"/>
            <w:r w:rsidRPr="00C43DB3">
              <w:rPr>
                <w:rFonts w:ascii="Trebuchet MS" w:eastAsia="Times New Roman" w:hAnsi="Trebuchet MS" w:cs="Times New Roman"/>
                <w:color w:val="000000"/>
                <w:sz w:val="27"/>
                <w:szCs w:val="27"/>
              </w:rPr>
              <w:t>state</w:t>
            </w:r>
            <w:proofErr w:type="gramEnd"/>
            <w:r w:rsidRPr="00C43DB3">
              <w:rPr>
                <w:rFonts w:ascii="Trebuchet MS" w:eastAsia="Times New Roman" w:hAnsi="Trebuchet MS" w:cs="Times New Roman"/>
                <w:color w:val="000000"/>
                <w:sz w:val="27"/>
                <w:szCs w:val="27"/>
              </w:rPr>
              <w:t xml:space="preserve"> code. </w:t>
            </w:r>
            <w:r w:rsidRPr="00C43DB3">
              <w:rPr>
                <w:rFonts w:ascii="Trebuchet MS" w:eastAsia="Times New Roman" w:hAnsi="Trebuchet MS" w:cs="Times New Roman"/>
                <w:color w:val="000000"/>
                <w:sz w:val="27"/>
                <w:szCs w:val="27"/>
              </w:rPr>
              <w:br/>
            </w:r>
            <w:r w:rsidRPr="00C43DB3">
              <w:rPr>
                <w:rFonts w:ascii="Trebuchet MS" w:eastAsia="Times New Roman" w:hAnsi="Trebuchet MS" w:cs="Times New Roman"/>
                <w:color w:val="000000"/>
                <w:sz w:val="27"/>
                <w:szCs w:val="27"/>
              </w:rPr>
              <w:lastRenderedPageBreak/>
              <w:t>Second four digits “0417” describe the ULB code.</w:t>
            </w:r>
            <w:r w:rsidRPr="00C43DB3">
              <w:rPr>
                <w:rFonts w:ascii="Trebuchet MS" w:eastAsia="Times New Roman" w:hAnsi="Trebuchet MS" w:cs="Times New Roman"/>
                <w:color w:val="000000"/>
                <w:sz w:val="27"/>
                <w:szCs w:val="27"/>
              </w:rPr>
              <w:br/>
              <w:t>And last five digits “00059” describe the Application Id.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type of validation is incorporated in Date of Survey?</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Date of Survey must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Dispose Application?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Dispose application means that deletion of applications which are rejected or by any other reasons.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would happen when application is disposed by ULB?</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If the Applications are disposed then these applications will not show in the application list.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do you mean by Toolkit?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Toolkit means hardware/software materials provided while conducting the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activities to be taken by the institutes?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Institutes create user credentials for their training centers.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activities has to be carried out by the Training Centre?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810DAD" w:rsidP="00F45760">
            <w:pPr>
              <w:spacing w:after="0" w:line="240" w:lineRule="auto"/>
              <w:rPr>
                <w:rFonts w:ascii="Trebuchet MS" w:eastAsia="Times New Roman" w:hAnsi="Trebuchet MS" w:cs="Times New Roman"/>
                <w:color w:val="000000"/>
                <w:sz w:val="27"/>
                <w:szCs w:val="27"/>
              </w:rPr>
            </w:pPr>
            <w:r>
              <w:rPr>
                <w:rFonts w:ascii="Trebuchet MS" w:eastAsia="Times New Roman" w:hAnsi="Trebuchet MS" w:cs="Times New Roman"/>
                <w:color w:val="000000"/>
                <w:sz w:val="27"/>
                <w:szCs w:val="27"/>
              </w:rPr>
              <w:t>1. Creation of batches</w:t>
            </w:r>
            <w:proofErr w:type="gramStart"/>
            <w:r w:rsidR="00C43DB3" w:rsidRPr="00C43DB3">
              <w:rPr>
                <w:rFonts w:ascii="Trebuchet MS" w:eastAsia="Times New Roman" w:hAnsi="Trebuchet MS" w:cs="Times New Roman"/>
                <w:color w:val="000000"/>
                <w:sz w:val="27"/>
                <w:szCs w:val="27"/>
              </w:rPr>
              <w:t>;</w:t>
            </w:r>
            <w:proofErr w:type="gramEnd"/>
            <w:r w:rsidR="00C43DB3" w:rsidRPr="00C43DB3">
              <w:rPr>
                <w:rFonts w:ascii="Trebuchet MS" w:eastAsia="Times New Roman" w:hAnsi="Trebuchet MS" w:cs="Times New Roman"/>
                <w:color w:val="000000"/>
                <w:sz w:val="27"/>
                <w:szCs w:val="27"/>
              </w:rPr>
              <w:br/>
              <w:t>2. Entering the detailed information’s of applicants which was forwarded by ULB, forwarded by ULB, </w:t>
            </w:r>
            <w:r w:rsidR="00C43DB3" w:rsidRPr="00C43DB3">
              <w:rPr>
                <w:rFonts w:ascii="Trebuchet MS" w:eastAsia="Times New Roman" w:hAnsi="Trebuchet MS" w:cs="Times New Roman"/>
                <w:color w:val="000000"/>
                <w:sz w:val="27"/>
                <w:szCs w:val="27"/>
              </w:rPr>
              <w:br/>
              <w:t>3. Intimating ULB regarding the selection of candidates through computer generated letter.</w:t>
            </w:r>
            <w:r w:rsidR="00C43DB3" w:rsidRPr="00C43DB3">
              <w:rPr>
                <w:rFonts w:ascii="Trebuchet MS" w:eastAsia="Times New Roman" w:hAnsi="Trebuchet MS" w:cs="Times New Roman"/>
                <w:color w:val="000000"/>
                <w:sz w:val="27"/>
                <w:szCs w:val="27"/>
              </w:rPr>
              <w:br/>
              <w:t>4. Marking attendance twice in a day. </w:t>
            </w:r>
            <w:r w:rsidR="00C43DB3" w:rsidRPr="00C43DB3">
              <w:rPr>
                <w:rFonts w:ascii="Trebuchet MS" w:eastAsia="Times New Roman" w:hAnsi="Trebuchet MS" w:cs="Times New Roman"/>
                <w:color w:val="000000"/>
                <w:sz w:val="27"/>
                <w:szCs w:val="27"/>
              </w:rPr>
              <w:br/>
              <w:t>5. Rejection of beneficiaries from the training program before closing of training program.</w:t>
            </w:r>
            <w:r w:rsidR="00C43DB3" w:rsidRPr="00C43DB3">
              <w:rPr>
                <w:rFonts w:ascii="Trebuchet MS" w:eastAsia="Times New Roman" w:hAnsi="Trebuchet MS" w:cs="Times New Roman"/>
                <w:color w:val="000000"/>
                <w:sz w:val="27"/>
                <w:szCs w:val="27"/>
              </w:rPr>
              <w:br/>
              <w:t xml:space="preserve">6. Closing the training </w:t>
            </w:r>
            <w:proofErr w:type="spellStart"/>
            <w:r w:rsidR="00C43DB3" w:rsidRPr="00C43DB3">
              <w:rPr>
                <w:rFonts w:ascii="Trebuchet MS" w:eastAsia="Times New Roman" w:hAnsi="Trebuchet MS" w:cs="Times New Roman"/>
                <w:color w:val="000000"/>
                <w:sz w:val="27"/>
                <w:szCs w:val="27"/>
              </w:rPr>
              <w:t>programmes</w:t>
            </w:r>
            <w:proofErr w:type="spellEnd"/>
            <w:r w:rsidR="00C43DB3" w:rsidRPr="00C43DB3">
              <w:rPr>
                <w:rFonts w:ascii="Trebuchet MS" w:eastAsia="Times New Roman" w:hAnsi="Trebuchet MS" w:cs="Times New Roman"/>
                <w:color w:val="000000"/>
                <w:sz w:val="27"/>
                <w:szCs w:val="27"/>
              </w:rPr>
              <w:t>.</w:t>
            </w:r>
            <w:r w:rsidR="00C43DB3" w:rsidRPr="00C43DB3">
              <w:rPr>
                <w:rFonts w:ascii="Trebuchet MS" w:eastAsia="Times New Roman" w:hAnsi="Trebuchet MS" w:cs="Times New Roman"/>
                <w:color w:val="000000"/>
                <w:sz w:val="27"/>
                <w:szCs w:val="27"/>
              </w:rPr>
              <w:br/>
              <w:t>7. Forwarding the candidates to the certifying agency for certification.</w:t>
            </w:r>
            <w:r w:rsidR="00C43DB3" w:rsidRPr="00C43DB3">
              <w:rPr>
                <w:rFonts w:ascii="Trebuchet MS" w:eastAsia="Times New Roman" w:hAnsi="Trebuchet MS" w:cs="Times New Roman"/>
                <w:color w:val="000000"/>
                <w:sz w:val="27"/>
                <w:szCs w:val="27"/>
              </w:rPr>
              <w:br/>
              <w:t>8. After certification, entry of placement/</w:t>
            </w:r>
            <w:proofErr w:type="spellStart"/>
            <w:r w:rsidR="00C43DB3" w:rsidRPr="00C43DB3">
              <w:rPr>
                <w:rFonts w:ascii="Trebuchet MS" w:eastAsia="Times New Roman" w:hAnsi="Trebuchet MS" w:cs="Times New Roman"/>
                <w:color w:val="000000"/>
                <w:sz w:val="27"/>
                <w:szCs w:val="27"/>
              </w:rPr>
              <w:t>self employment</w:t>
            </w:r>
            <w:proofErr w:type="spellEnd"/>
            <w:r w:rsidR="00C43DB3" w:rsidRPr="00C43DB3">
              <w:rPr>
                <w:rFonts w:ascii="Trebuchet MS" w:eastAsia="Times New Roman" w:hAnsi="Trebuchet MS" w:cs="Times New Roman"/>
                <w:color w:val="000000"/>
                <w:sz w:val="27"/>
                <w:szCs w:val="27"/>
              </w:rPr>
              <w:t xml:space="preserve"> details.</w:t>
            </w:r>
            <w:r w:rsidR="00C43DB3" w:rsidRPr="00C43DB3">
              <w:rPr>
                <w:rFonts w:ascii="Trebuchet MS" w:eastAsia="Times New Roman" w:hAnsi="Trebuchet MS" w:cs="Times New Roman"/>
                <w:color w:val="000000"/>
                <w:sz w:val="27"/>
                <w:szCs w:val="27"/>
              </w:rPr>
              <w:br/>
            </w:r>
            <w:r w:rsidR="00C43DB3" w:rsidRPr="00C43DB3">
              <w:rPr>
                <w:rFonts w:ascii="Trebuchet MS" w:eastAsia="Times New Roman" w:hAnsi="Trebuchet MS" w:cs="Times New Roman"/>
                <w:color w:val="000000"/>
                <w:sz w:val="27"/>
                <w:szCs w:val="27"/>
              </w:rPr>
              <w:lastRenderedPageBreak/>
              <w:t>9. Uploading the salary slips (for 12 Months) for salaried employees.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activities has to be carried out by certifying agency?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1. Entry of </w:t>
            </w:r>
            <w:proofErr w:type="gramStart"/>
            <w:r w:rsidRPr="00C43DB3">
              <w:rPr>
                <w:rFonts w:ascii="Trebuchet MS" w:eastAsia="Times New Roman" w:hAnsi="Trebuchet MS" w:cs="Times New Roman"/>
                <w:color w:val="000000"/>
                <w:sz w:val="27"/>
                <w:szCs w:val="27"/>
              </w:rPr>
              <w:t>assessor details ;</w:t>
            </w:r>
            <w:proofErr w:type="gramEnd"/>
            <w:r w:rsidRPr="00C43DB3">
              <w:rPr>
                <w:rFonts w:ascii="Trebuchet MS" w:eastAsia="Times New Roman" w:hAnsi="Trebuchet MS" w:cs="Times New Roman"/>
                <w:color w:val="000000"/>
                <w:sz w:val="27"/>
                <w:szCs w:val="27"/>
              </w:rPr>
              <w:br/>
              <w:t>2. Assigning assessor to the completed training programs training programs</w:t>
            </w:r>
            <w:r w:rsidRPr="00C43DB3">
              <w:rPr>
                <w:rFonts w:ascii="Trebuchet MS" w:eastAsia="Times New Roman" w:hAnsi="Trebuchet MS" w:cs="Times New Roman"/>
                <w:color w:val="000000"/>
                <w:sz w:val="27"/>
                <w:szCs w:val="27"/>
              </w:rPr>
              <w:br/>
              <w:t>3. Entry of the assessment details for each candidates.</w:t>
            </w:r>
            <w:r w:rsidRPr="00C43DB3">
              <w:rPr>
                <w:rFonts w:ascii="Trebuchet MS" w:eastAsia="Times New Roman" w:hAnsi="Trebuchet MS" w:cs="Times New Roman"/>
                <w:color w:val="000000"/>
                <w:sz w:val="27"/>
                <w:szCs w:val="27"/>
              </w:rPr>
              <w:br/>
              <w:t xml:space="preserve">4. Uploading the certificates for the </w:t>
            </w:r>
            <w:proofErr w:type="spellStart"/>
            <w:r w:rsidRPr="00C43DB3">
              <w:rPr>
                <w:rFonts w:ascii="Trebuchet MS" w:eastAsia="Times New Roman" w:hAnsi="Trebuchet MS" w:cs="Times New Roman"/>
                <w:color w:val="000000"/>
                <w:sz w:val="27"/>
                <w:szCs w:val="27"/>
              </w:rPr>
              <w:t>passed</w:t>
            </w:r>
            <w:proofErr w:type="spellEnd"/>
            <w:r w:rsidRPr="00C43DB3">
              <w:rPr>
                <w:rFonts w:ascii="Trebuchet MS" w:eastAsia="Times New Roman" w:hAnsi="Trebuchet MS" w:cs="Times New Roman"/>
                <w:color w:val="000000"/>
                <w:sz w:val="27"/>
                <w:szCs w:val="27"/>
              </w:rPr>
              <w:t xml:space="preserve"> candidates.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When the beneficiary code is generated?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While, entering the details of the beneficiary by the Training Centre the beneficiary code is generated. It contains 14 Characters (e.g. ‘BEN06041700159’.) First three characters “BEN” indicate the BENIFICARY. </w:t>
            </w:r>
            <w:r w:rsidRPr="00C43DB3">
              <w:rPr>
                <w:rFonts w:ascii="Trebuchet MS" w:eastAsia="Times New Roman" w:hAnsi="Trebuchet MS" w:cs="Times New Roman"/>
                <w:color w:val="000000"/>
                <w:sz w:val="27"/>
                <w:szCs w:val="27"/>
              </w:rPr>
              <w:br/>
              <w:t xml:space="preserve">Next two digits “06” describe the state code. </w:t>
            </w:r>
            <w:proofErr w:type="gramStart"/>
            <w:r w:rsidRPr="00C43DB3">
              <w:rPr>
                <w:rFonts w:ascii="Trebuchet MS" w:eastAsia="Times New Roman" w:hAnsi="Trebuchet MS" w:cs="Times New Roman"/>
                <w:color w:val="000000"/>
                <w:sz w:val="27"/>
                <w:szCs w:val="27"/>
              </w:rPr>
              <w:t>state</w:t>
            </w:r>
            <w:proofErr w:type="gramEnd"/>
            <w:r w:rsidRPr="00C43DB3">
              <w:rPr>
                <w:rFonts w:ascii="Trebuchet MS" w:eastAsia="Times New Roman" w:hAnsi="Trebuchet MS" w:cs="Times New Roman"/>
                <w:color w:val="000000"/>
                <w:sz w:val="27"/>
                <w:szCs w:val="27"/>
              </w:rPr>
              <w:t xml:space="preserve"> code. </w:t>
            </w:r>
            <w:r w:rsidRPr="00C43DB3">
              <w:rPr>
                <w:rFonts w:ascii="Trebuchet MS" w:eastAsia="Times New Roman" w:hAnsi="Trebuchet MS" w:cs="Times New Roman"/>
                <w:color w:val="000000"/>
                <w:sz w:val="27"/>
                <w:szCs w:val="27"/>
              </w:rPr>
              <w:br/>
              <w:t>Next four digits “0417” describe the ULB code.</w:t>
            </w:r>
            <w:r w:rsidRPr="00C43DB3">
              <w:rPr>
                <w:rFonts w:ascii="Trebuchet MS" w:eastAsia="Times New Roman" w:hAnsi="Trebuchet MS" w:cs="Times New Roman"/>
                <w:color w:val="000000"/>
                <w:sz w:val="27"/>
                <w:szCs w:val="27"/>
              </w:rPr>
              <w:br/>
              <w:t>And last five digits “00059” describe the beneficiary number.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 What happen while the beneficiary is rejected by the training </w:t>
            </w:r>
            <w:proofErr w:type="spellStart"/>
            <w:r w:rsidRPr="00C43DB3">
              <w:rPr>
                <w:rFonts w:ascii="Trebuchet MS" w:eastAsia="Times New Roman" w:hAnsi="Trebuchet MS" w:cs="Times New Roman"/>
                <w:color w:val="CC3399"/>
                <w:sz w:val="36"/>
                <w:szCs w:val="36"/>
              </w:rPr>
              <w:t>centre</w:t>
            </w:r>
            <w:proofErr w:type="spellEnd"/>
            <w:r w:rsidRPr="00C43DB3">
              <w:rPr>
                <w:rFonts w:ascii="Trebuchet MS" w:eastAsia="Times New Roman" w:hAnsi="Trebuchet MS" w:cs="Times New Roman"/>
                <w:color w:val="CC3399"/>
                <w:sz w:val="36"/>
                <w:szCs w:val="36"/>
              </w:rPr>
              <w: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Beneficiary will be return to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while uploading the image of the beneficiary?</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Only jpg, jpeg format are allowed. The maximum size of image is &lt;= 100kb.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 Who has to forward the application to training </w:t>
            </w:r>
            <w:proofErr w:type="spellStart"/>
            <w:r w:rsidRPr="00C43DB3">
              <w:rPr>
                <w:rFonts w:ascii="Trebuchet MS" w:eastAsia="Times New Roman" w:hAnsi="Trebuchet MS" w:cs="Times New Roman"/>
                <w:color w:val="CC3399"/>
                <w:sz w:val="36"/>
                <w:szCs w:val="36"/>
              </w:rPr>
              <w:t>centre</w:t>
            </w:r>
            <w:proofErr w:type="spellEnd"/>
            <w:r w:rsidRPr="00C43DB3">
              <w:rPr>
                <w:rFonts w:ascii="Trebuchet MS" w:eastAsia="Times New Roman" w:hAnsi="Trebuchet MS" w:cs="Times New Roman"/>
                <w:color w:val="CC3399"/>
                <w:sz w:val="36"/>
                <w:szCs w:val="36"/>
              </w:rPr>
              <w: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ULB has to forward the applications to training </w:t>
            </w:r>
            <w:proofErr w:type="spellStart"/>
            <w:r w:rsidRPr="00C43DB3">
              <w:rPr>
                <w:rFonts w:ascii="Trebuchet MS" w:eastAsia="Times New Roman" w:hAnsi="Trebuchet MS" w:cs="Times New Roman"/>
                <w:color w:val="000000"/>
                <w:sz w:val="27"/>
                <w:szCs w:val="27"/>
              </w:rPr>
              <w:t>centre</w:t>
            </w:r>
            <w:proofErr w:type="spell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Training Code?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Training Code is used to identify the program uniquely. Training code contains 13 characters (e.g. ‘TN06041700004’). First two digits ‘TN’ are describing the training.</w:t>
            </w:r>
            <w:r w:rsidRPr="00C43DB3">
              <w:rPr>
                <w:rFonts w:ascii="Trebuchet MS" w:eastAsia="Times New Roman" w:hAnsi="Trebuchet MS" w:cs="Times New Roman"/>
                <w:color w:val="000000"/>
                <w:sz w:val="27"/>
                <w:szCs w:val="27"/>
              </w:rPr>
              <w:br/>
              <w:t xml:space="preserve">Second two digits ‘06’ describe the state </w:t>
            </w:r>
            <w:proofErr w:type="spellStart"/>
            <w:r w:rsidRPr="00C43DB3">
              <w:rPr>
                <w:rFonts w:ascii="Trebuchet MS" w:eastAsia="Times New Roman" w:hAnsi="Trebuchet MS" w:cs="Times New Roman"/>
                <w:color w:val="000000"/>
                <w:sz w:val="27"/>
                <w:szCs w:val="27"/>
              </w:rPr>
              <w:t>code.scribe</w:t>
            </w:r>
            <w:proofErr w:type="spellEnd"/>
            <w:r w:rsidRPr="00C43DB3">
              <w:rPr>
                <w:rFonts w:ascii="Trebuchet MS" w:eastAsia="Times New Roman" w:hAnsi="Trebuchet MS" w:cs="Times New Roman"/>
                <w:color w:val="000000"/>
                <w:sz w:val="27"/>
                <w:szCs w:val="27"/>
              </w:rPr>
              <w:t xml:space="preserve"> the </w:t>
            </w:r>
            <w:r w:rsidRPr="00C43DB3">
              <w:rPr>
                <w:rFonts w:ascii="Trebuchet MS" w:eastAsia="Times New Roman" w:hAnsi="Trebuchet MS" w:cs="Times New Roman"/>
                <w:color w:val="000000"/>
                <w:sz w:val="27"/>
                <w:szCs w:val="27"/>
              </w:rPr>
              <w:lastRenderedPageBreak/>
              <w:t>state code.</w:t>
            </w:r>
            <w:r w:rsidRPr="00C43DB3">
              <w:rPr>
                <w:rFonts w:ascii="Trebuchet MS" w:eastAsia="Times New Roman" w:hAnsi="Trebuchet MS" w:cs="Times New Roman"/>
                <w:color w:val="000000"/>
                <w:sz w:val="27"/>
                <w:szCs w:val="27"/>
              </w:rPr>
              <w:br/>
              <w:t>Next four digits ‘0417’ describes the ULB code </w:t>
            </w:r>
            <w:r w:rsidRPr="00C43DB3">
              <w:rPr>
                <w:rFonts w:ascii="Trebuchet MS" w:eastAsia="Times New Roman" w:hAnsi="Trebuchet MS" w:cs="Times New Roman"/>
                <w:color w:val="000000"/>
                <w:sz w:val="27"/>
                <w:szCs w:val="27"/>
              </w:rPr>
              <w:br/>
              <w:t>And last five digits ‘00004’ describe the unique identification of training.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batch details can be modified after starting of training program?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Ans. No, you cannot modify the batch details after the starting of training program. </w:t>
            </w:r>
            <w:proofErr w:type="gramStart"/>
            <w:r w:rsidRPr="00C43DB3">
              <w:rPr>
                <w:rFonts w:ascii="Trebuchet MS" w:eastAsia="Times New Roman" w:hAnsi="Trebuchet MS" w:cs="Times New Roman"/>
                <w:color w:val="000000"/>
                <w:sz w:val="27"/>
                <w:szCs w:val="27"/>
              </w:rPr>
              <w:t>ram</w:t>
            </w:r>
            <w:proofErr w:type="gram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If applicant cannot complete the training then what will happen?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If applicant cannot complete the training then he is not eligible for placement.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If the applicant not certified by the certifying agency then what will happen?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If the applicant is failed by the certifying agency then the application returned to ULB for further action.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activity has to be done before closing the training?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Before closing the training, certifying agency must be attached for the training program by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activity has to be done before entering the placement details?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The training program has to be closed first. After closing the training program only the placement details can be allowed to enter.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while uploading the Certificates, Salary Slip, and Appointment Letter?</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Certificate/Salary slip/Appointment letter must be in PDF format and the size of the PDF file should be less than or equal to 1mb.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to send SMS to candidates?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Go to the admin menu and select the send SMS option and then enter the Message and select the candidates and click on send SMS button. After pressing SMS button SMS will go to the selected to candidates.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in the ‘Appointment Letter Date’ and in ‘Date of joining’?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Appointment Letter Date should be greater than or equal to e “Result Date” and it should be less than or equal to today’s date. “Date of joining” should be greater than or equal to “Result date” and “appointment letter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What do you meant by ‘’Release Beneficiary ‘’ in Training </w:t>
            </w:r>
            <w:proofErr w:type="spellStart"/>
            <w:r w:rsidRPr="00C43DB3">
              <w:rPr>
                <w:rFonts w:ascii="Trebuchet MS" w:eastAsia="Times New Roman" w:hAnsi="Trebuchet MS" w:cs="Times New Roman"/>
                <w:color w:val="CC3399"/>
                <w:sz w:val="36"/>
                <w:szCs w:val="36"/>
              </w:rPr>
              <w:t>centre</w:t>
            </w:r>
            <w:proofErr w:type="spellEnd"/>
            <w:r w:rsidRPr="00C43DB3">
              <w:rPr>
                <w:rFonts w:ascii="Trebuchet MS" w:eastAsia="Times New Roman" w:hAnsi="Trebuchet MS" w:cs="Times New Roman"/>
                <w:color w:val="CC3399"/>
                <w:sz w:val="36"/>
                <w:szCs w:val="36"/>
              </w:rPr>
              <w: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If the beneficiary discontinued in the middle of the training program due to any reason, the beneficiary can be send back to ULB by using this option. If you select this option then it shows the entire training programs which are currently running/operation in the Training </w:t>
            </w:r>
            <w:proofErr w:type="spellStart"/>
            <w:r w:rsidRPr="00C43DB3">
              <w:rPr>
                <w:rFonts w:ascii="Trebuchet MS" w:eastAsia="Times New Roman" w:hAnsi="Trebuchet MS" w:cs="Times New Roman"/>
                <w:color w:val="000000"/>
                <w:sz w:val="27"/>
                <w:szCs w:val="27"/>
              </w:rPr>
              <w:t>centre</w:t>
            </w:r>
            <w:proofErr w:type="spellEnd"/>
            <w:r w:rsidRPr="00C43DB3">
              <w:rPr>
                <w:rFonts w:ascii="Trebuchet MS" w:eastAsia="Times New Roman" w:hAnsi="Trebuchet MS" w:cs="Times New Roman"/>
                <w:color w:val="000000"/>
                <w:sz w:val="27"/>
                <w:szCs w:val="27"/>
              </w:rPr>
              <w:t>. As per the selection of training program, it displays the beneficiaries/trainees in the training program.</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do you mean by Certifying Agency while adding a new course?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It means that, you are attaching a Certifying Agency who can certify the candidates those are attending in the selected course.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do you mean by Certifying Agency?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Certifying agency is an organization which conducts the interview of trainee and gives result of pass /fails and finally provide certificate accordingly.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can create user credentials for the Certifying Agencies?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NMMU and SMMU can create user credentials for the Certifying Agencies.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Q.51.)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in DOB (Date of Birth)?</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Age should be greater than or equal to 18 years.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activities has to be carried out by certifying agency?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1. Entry of assessor details.</w:t>
            </w:r>
            <w:r w:rsidRPr="00C43DB3">
              <w:rPr>
                <w:rFonts w:ascii="Trebuchet MS" w:eastAsia="Times New Roman" w:hAnsi="Trebuchet MS" w:cs="Times New Roman"/>
                <w:color w:val="000000"/>
                <w:sz w:val="27"/>
                <w:szCs w:val="27"/>
              </w:rPr>
              <w:br/>
              <w:t xml:space="preserve">2. Assigning assessor to the completed training </w:t>
            </w:r>
            <w:proofErr w:type="spellStart"/>
            <w:r w:rsidRPr="00C43DB3">
              <w:rPr>
                <w:rFonts w:ascii="Trebuchet MS" w:eastAsia="Times New Roman" w:hAnsi="Trebuchet MS" w:cs="Times New Roman"/>
                <w:color w:val="000000"/>
                <w:sz w:val="27"/>
                <w:szCs w:val="27"/>
              </w:rPr>
              <w:t>programs.ning</w:t>
            </w:r>
            <w:proofErr w:type="spellEnd"/>
            <w:r w:rsidRPr="00C43DB3">
              <w:rPr>
                <w:rFonts w:ascii="Trebuchet MS" w:eastAsia="Times New Roman" w:hAnsi="Trebuchet MS" w:cs="Times New Roman"/>
                <w:color w:val="000000"/>
                <w:sz w:val="27"/>
                <w:szCs w:val="27"/>
              </w:rPr>
              <w:t xml:space="preserve"> programs.</w:t>
            </w:r>
            <w:r w:rsidRPr="00C43DB3">
              <w:rPr>
                <w:rFonts w:ascii="Trebuchet MS" w:eastAsia="Times New Roman" w:hAnsi="Trebuchet MS" w:cs="Times New Roman"/>
                <w:color w:val="000000"/>
                <w:sz w:val="27"/>
                <w:szCs w:val="27"/>
              </w:rPr>
              <w:br/>
              <w:t>3. Entry of the assessment details for each candidates.</w:t>
            </w:r>
            <w:r w:rsidRPr="00C43DB3">
              <w:rPr>
                <w:rFonts w:ascii="Trebuchet MS" w:eastAsia="Times New Roman" w:hAnsi="Trebuchet MS" w:cs="Times New Roman"/>
                <w:color w:val="000000"/>
                <w:sz w:val="27"/>
                <w:szCs w:val="27"/>
              </w:rPr>
              <w:br/>
              <w:t xml:space="preserve">4. Uploading the certificates for the </w:t>
            </w:r>
            <w:proofErr w:type="spellStart"/>
            <w:r w:rsidRPr="00C43DB3">
              <w:rPr>
                <w:rFonts w:ascii="Trebuchet MS" w:eastAsia="Times New Roman" w:hAnsi="Trebuchet MS" w:cs="Times New Roman"/>
                <w:color w:val="000000"/>
                <w:sz w:val="27"/>
                <w:szCs w:val="27"/>
              </w:rPr>
              <w:t>passed</w:t>
            </w:r>
            <w:proofErr w:type="spellEnd"/>
            <w:r w:rsidRPr="00C43DB3">
              <w:rPr>
                <w:rFonts w:ascii="Trebuchet MS" w:eastAsia="Times New Roman" w:hAnsi="Trebuchet MS" w:cs="Times New Roman"/>
                <w:color w:val="000000"/>
                <w:sz w:val="27"/>
                <w:szCs w:val="27"/>
              </w:rPr>
              <w:t xml:space="preserve"> candidates.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imes New Roman" w:eastAsia="Times New Roman" w:hAnsi="Times New Roman" w:cs="Times New Roman"/>
                <w:color w:val="000000"/>
                <w:sz w:val="27"/>
                <w:szCs w:val="27"/>
              </w:rPr>
            </w:pPr>
            <w:r w:rsidRPr="00C43DB3">
              <w:rPr>
                <w:rFonts w:ascii="Times New Roman" w:eastAsia="Times New Roman" w:hAnsi="Times New Roman" w:cs="Times New Roman"/>
                <w:color w:val="000000"/>
                <w:sz w:val="27"/>
                <w:szCs w:val="27"/>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release payment to institution as well as for certifying agencies?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ULB will be release payment to institutes and for the certifying agencies.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type of validation is incorporated in date of release?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Date of release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In assessment details if exam result is fail then what will happen?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Failed Applicant details will be available to ULB to take further action. ULB can assign this candidate to different training centers or to different training program.</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while uploading the Certificates, Salary Slip, and Appointment Letter?</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Certificate/Salary slip/Appointment letter must be in PDF format and the size of the PDF file should be less than or equal to 1mb.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release payment to institution as well as for certifying agencies?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ULB will be release payment to institutes and for the certifying agencies.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type of validation is incorporated in date of release?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Date of release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do you mean by Assessor?</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Assessor means who conducts the tests for the candidates.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identify the assessor and who assign the assessor for the training?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Certifying Agencies identifies as well assign thee assessor for the training programs. Assessor will be assigned only for the completed/closed training programs.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After filling assessment details where the application will goes?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After filling assessment details applicant’s details are available to training </w:t>
            </w:r>
            <w:proofErr w:type="spellStart"/>
            <w:r w:rsidRPr="00C43DB3">
              <w:rPr>
                <w:rFonts w:ascii="Trebuchet MS" w:eastAsia="Times New Roman" w:hAnsi="Trebuchet MS" w:cs="Times New Roman"/>
                <w:color w:val="000000"/>
                <w:sz w:val="27"/>
                <w:szCs w:val="27"/>
              </w:rPr>
              <w:t>centre</w:t>
            </w:r>
            <w:proofErr w:type="spellEnd"/>
            <w:r w:rsidRPr="00C43DB3">
              <w:rPr>
                <w:rFonts w:ascii="Trebuchet MS" w:eastAsia="Times New Roman" w:hAnsi="Trebuchet MS" w:cs="Times New Roman"/>
                <w:color w:val="000000"/>
                <w:sz w:val="27"/>
                <w:szCs w:val="27"/>
              </w:rPr>
              <w:t xml:space="preserve"> for the entry of placement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2" w:name="SEP"/>
            <w:bookmarkEnd w:id="2"/>
            <w:proofErr w:type="spellStart"/>
            <w:r w:rsidRPr="00C43DB3">
              <w:rPr>
                <w:rFonts w:ascii="Times New Roman" w:eastAsia="Times New Roman" w:hAnsi="Times New Roman" w:cs="Times New Roman"/>
                <w:b/>
                <w:bCs/>
                <w:color w:val="3B0B24"/>
                <w:sz w:val="41"/>
                <w:szCs w:val="41"/>
              </w:rPr>
              <w:t>Self Employment</w:t>
            </w:r>
            <w:proofErr w:type="spellEnd"/>
            <w:r w:rsidRPr="00C43DB3">
              <w:rPr>
                <w:rFonts w:ascii="Times New Roman" w:eastAsia="Times New Roman" w:hAnsi="Times New Roman" w:cs="Times New Roman"/>
                <w:b/>
                <w:bCs/>
                <w:color w:val="3B0B24"/>
                <w:sz w:val="41"/>
                <w:szCs w:val="41"/>
              </w:rPr>
              <w:t xml:space="preserve"> </w:t>
            </w:r>
            <w:proofErr w:type="spellStart"/>
            <w:r w:rsidRPr="00C43DB3">
              <w:rPr>
                <w:rFonts w:ascii="Times New Roman" w:eastAsia="Times New Roman" w:hAnsi="Times New Roman" w:cs="Times New Roman"/>
                <w:b/>
                <w:bCs/>
                <w:color w:val="3B0B24"/>
                <w:sz w:val="41"/>
                <w:szCs w:val="41"/>
              </w:rPr>
              <w:t>Programme</w:t>
            </w:r>
            <w:proofErr w:type="spellEnd"/>
            <w:r w:rsidRPr="00C43DB3">
              <w:rPr>
                <w:rFonts w:ascii="Times New Roman" w:eastAsia="Times New Roman" w:hAnsi="Times New Roman" w:cs="Times New Roman"/>
                <w:b/>
                <w:bCs/>
                <w:color w:val="3B0B24"/>
                <w:sz w:val="41"/>
                <w:szCs w:val="41"/>
              </w:rPr>
              <w:t xml:space="preserve"> (SEP)     </w:t>
            </w:r>
            <w:hyperlink r:id="rId5" w:anchor="top" w:history="1">
              <w:r w:rsidRPr="00C43DB3">
                <w:rPr>
                  <w:rFonts w:ascii="Times New Roman" w:eastAsia="Times New Roman" w:hAnsi="Times New Roman" w:cs="Times New Roman"/>
                  <w:b/>
                  <w:bCs/>
                  <w:color w:val="0000FF"/>
                  <w:sz w:val="41"/>
                  <w:szCs w:val="41"/>
                  <w:u w:val="single"/>
                </w:rPr>
                <w:t>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SEP-I &amp; SEP-G?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SEP-I stands for Self Employment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for Individual and SEP-G stands for Self Employment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for Group.</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fix the target for SMMU and CMMU on SEP-I &amp; SEP-G?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NMMU will fix the target to SMMU and SMMU will fix the target to CMMU.</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When Application ID is created?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Application Id is created when the application intent is entered.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meaning of 15-digit Application ID in SEP-I?</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First 4 digits are alphabet which means APPLICATION of INDIVIDUAL (i.e. APPI)</w:t>
            </w:r>
            <w:r w:rsidRPr="00C43DB3">
              <w:rPr>
                <w:rFonts w:ascii="Trebuchet MS" w:eastAsia="Times New Roman" w:hAnsi="Trebuchet MS" w:cs="Times New Roman"/>
                <w:color w:val="000000"/>
                <w:sz w:val="27"/>
                <w:szCs w:val="27"/>
              </w:rPr>
              <w:br/>
              <w:t xml:space="preserve">Next 2 digits are State Code (i.e. 06 for </w:t>
            </w:r>
            <w:proofErr w:type="spellStart"/>
            <w:r w:rsidRPr="00C43DB3">
              <w:rPr>
                <w:rFonts w:ascii="Trebuchet MS" w:eastAsia="Times New Roman" w:hAnsi="Trebuchet MS" w:cs="Times New Roman"/>
                <w:color w:val="000000"/>
                <w:sz w:val="27"/>
                <w:szCs w:val="27"/>
              </w:rPr>
              <w:t>Harayana</w:t>
            </w:r>
            <w:proofErr w:type="spellEnd"/>
            <w:r w:rsidRPr="00C43DB3">
              <w:rPr>
                <w:rFonts w:ascii="Trebuchet MS" w:eastAsia="Times New Roman" w:hAnsi="Trebuchet MS" w:cs="Times New Roman"/>
                <w:color w:val="000000"/>
                <w:sz w:val="27"/>
                <w:szCs w:val="27"/>
              </w:rPr>
              <w:t>)</w:t>
            </w:r>
            <w:proofErr w:type="spellStart"/>
            <w:r w:rsidRPr="00C43DB3">
              <w:rPr>
                <w:rFonts w:ascii="Trebuchet MS" w:eastAsia="Times New Roman" w:hAnsi="Trebuchet MS" w:cs="Times New Roman"/>
                <w:color w:val="000000"/>
                <w:sz w:val="27"/>
                <w:szCs w:val="27"/>
              </w:rPr>
              <w:t>na</w:t>
            </w:r>
            <w:proofErr w:type="spellEnd"/>
            <w:r w:rsidRPr="00C43DB3">
              <w:rPr>
                <w:rFonts w:ascii="Trebuchet MS" w:eastAsia="Times New Roman" w:hAnsi="Trebuchet MS" w:cs="Times New Roman"/>
                <w:color w:val="000000"/>
                <w:sz w:val="27"/>
                <w:szCs w:val="27"/>
              </w:rPr>
              <w:t>)</w:t>
            </w:r>
            <w:r w:rsidRPr="00C43DB3">
              <w:rPr>
                <w:rFonts w:ascii="Trebuchet MS" w:eastAsia="Times New Roman" w:hAnsi="Trebuchet MS" w:cs="Times New Roman"/>
                <w:color w:val="000000"/>
                <w:sz w:val="27"/>
                <w:szCs w:val="27"/>
              </w:rPr>
              <w:br/>
              <w:t>Next 4 digits are City Code (i.e. 0417 for Gurgaon)</w:t>
            </w:r>
            <w:r w:rsidRPr="00C43DB3">
              <w:rPr>
                <w:rFonts w:ascii="Trebuchet MS" w:eastAsia="Times New Roman" w:hAnsi="Trebuchet MS" w:cs="Times New Roman"/>
                <w:color w:val="000000"/>
                <w:sz w:val="27"/>
                <w:szCs w:val="27"/>
              </w:rPr>
              <w:br/>
              <w:t>And Last 5 digits are the count of total applications in respected state and city</w:t>
            </w:r>
            <w:r w:rsidRPr="00C43DB3">
              <w:rPr>
                <w:rFonts w:ascii="Trebuchet MS" w:eastAsia="Times New Roman" w:hAnsi="Trebuchet MS" w:cs="Times New Roman"/>
                <w:color w:val="000000"/>
                <w:sz w:val="27"/>
                <w:szCs w:val="27"/>
              </w:rPr>
              <w:br/>
              <w:t>Example: APPI06041700032</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Can we delete intent application?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Provision to delete the application is provided but it should be done before the screening of the application. </w:t>
            </w:r>
            <w:proofErr w:type="gramStart"/>
            <w:r w:rsidRPr="00C43DB3">
              <w:rPr>
                <w:rFonts w:ascii="Trebuchet MS" w:eastAsia="Times New Roman" w:hAnsi="Trebuchet MS" w:cs="Times New Roman"/>
                <w:color w:val="000000"/>
                <w:sz w:val="27"/>
                <w:szCs w:val="27"/>
              </w:rPr>
              <w:t>i.e</w:t>
            </w:r>
            <w:proofErr w:type="gramEnd"/>
            <w:r w:rsidRPr="00C43DB3">
              <w:rPr>
                <w:rFonts w:ascii="Trebuchet MS" w:eastAsia="Times New Roman" w:hAnsi="Trebuchet MS" w:cs="Times New Roman"/>
                <w:color w:val="000000"/>
                <w:sz w:val="27"/>
                <w:szCs w:val="27"/>
              </w:rPr>
              <w:t>. if the application status is pending then it can be deleted.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When will be the application status becomes approved by ULB?</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When the screening of application is completed in all respect, then the status becomes approved automatically while forwarding to TF.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condition to be fulfilled to make the entry on the Screening of Application in SEP-I?</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If all the required documents are completed in loan application details, then only you can make entry in Screening of Application.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much amount can be approved by Task Force in SEP-I &amp; SEP-G?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amount approved by task force should be less than or equal to loan required amount applied by applicant. The Maximum limit for the SEP-I is 2 Lakh and for the SEP- G is 5 Lakh.</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happens when the application is rejected by Bank in SEP-I?</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If the Application is rejected by bank then it will be deactivated from database and this record will not </w:t>
            </w:r>
            <w:r w:rsidRPr="00C43DB3">
              <w:rPr>
                <w:rFonts w:ascii="Trebuchet MS" w:eastAsia="Times New Roman" w:hAnsi="Trebuchet MS" w:cs="Times New Roman"/>
                <w:color w:val="000000"/>
                <w:sz w:val="27"/>
                <w:szCs w:val="27"/>
              </w:rPr>
              <w:lastRenderedPageBreak/>
              <w:t>further visible. Banks can reject the applications till the loan is disbursed.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same applicant can apply for the loan for more than once in SEP-I?</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Applicant can apply more than once if the previous application is rejected otherwise he can’t apply more than once.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applicant can apply for the loan if the previous application is rejected by bank?</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If the previous application is rejected by bank for some reason, he/she can re-apply for the loan. This will be treated as a new loan application.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tenure period for the loan? Who will fix the loan tenure?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Loan tenure period should be &gt;= 60 months and &lt;= 84 Month i.e. 7 years.</w:t>
            </w:r>
            <w:r w:rsidRPr="00C43DB3">
              <w:rPr>
                <w:rFonts w:ascii="Trebuchet MS" w:eastAsia="Times New Roman" w:hAnsi="Trebuchet MS" w:cs="Times New Roman"/>
                <w:color w:val="000000"/>
                <w:sz w:val="27"/>
                <w:szCs w:val="27"/>
              </w:rPr>
              <w:br/>
              <w:t>Loan tenure is fixed by the bank.</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loan amount will be disbursed in a single instalment or in multiple instalment in SEP-I and SEP-G?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Loan amount is to be disbursed in multiple instalments in both (SEP-I &amp; SEP-G). At the same time the total loan disbursement amount should not be greater than loan sanctioned amount.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subsidy releases and subsidy releases (ALL) in SEP-I &amp; SEP-G?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Subsidy release is a screen by which subsidy can be released for a single application at a time. While releasing the subsidy for more than one application then subsidy releases (ALL) may be used.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subsidy releases can be released in more than one instalment?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Subsidy releases can be released in more than one instalments in both SEP-I &amp; SEP-G.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applications rejected by the banks in SEP-I and SEP-G can be reactivated?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all the bank rejected applications can be re activated by the use of Activate rejected applications option.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Can we activate those applications which are deleted before screening in SEP-I &amp; SEP-G?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the deleted applications can be re activated by the use of Activate rejected applications option.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When will be the beneficiary ID is generated?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Beneficiary ID is generated after the bank approval.</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the beneficiary id is generated?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First 3 digits are alphabet (</w:t>
            </w:r>
            <w:proofErr w:type="spellStart"/>
            <w:r w:rsidRPr="00C43DB3">
              <w:rPr>
                <w:rFonts w:ascii="Trebuchet MS" w:eastAsia="Times New Roman" w:hAnsi="Trebuchet MS" w:cs="Times New Roman"/>
                <w:color w:val="000000"/>
                <w:sz w:val="27"/>
                <w:szCs w:val="27"/>
              </w:rPr>
              <w:t>i.e</w:t>
            </w:r>
            <w:proofErr w:type="spellEnd"/>
            <w:r w:rsidRPr="00C43DB3">
              <w:rPr>
                <w:rFonts w:ascii="Trebuchet MS" w:eastAsia="Times New Roman" w:hAnsi="Trebuchet MS" w:cs="Times New Roman"/>
                <w:color w:val="000000"/>
                <w:sz w:val="27"/>
                <w:szCs w:val="27"/>
              </w:rPr>
              <w:t xml:space="preserve"> BEN)</w:t>
            </w:r>
            <w:r w:rsidRPr="00C43DB3">
              <w:rPr>
                <w:rFonts w:ascii="Trebuchet MS" w:eastAsia="Times New Roman" w:hAnsi="Trebuchet MS" w:cs="Times New Roman"/>
                <w:color w:val="000000"/>
                <w:sz w:val="27"/>
                <w:szCs w:val="27"/>
              </w:rPr>
              <w:br/>
              <w:t xml:space="preserve">Next 2 digits are State Code (i.e. 06 for </w:t>
            </w:r>
            <w:proofErr w:type="spellStart"/>
            <w:r w:rsidRPr="00C43DB3">
              <w:rPr>
                <w:rFonts w:ascii="Trebuchet MS" w:eastAsia="Times New Roman" w:hAnsi="Trebuchet MS" w:cs="Times New Roman"/>
                <w:color w:val="000000"/>
                <w:sz w:val="27"/>
                <w:szCs w:val="27"/>
              </w:rPr>
              <w:t>Harayana</w:t>
            </w:r>
            <w:proofErr w:type="spellEnd"/>
            <w:r w:rsidRPr="00C43DB3">
              <w:rPr>
                <w:rFonts w:ascii="Trebuchet MS" w:eastAsia="Times New Roman" w:hAnsi="Trebuchet MS" w:cs="Times New Roman"/>
                <w:color w:val="000000"/>
                <w:sz w:val="27"/>
                <w:szCs w:val="27"/>
              </w:rPr>
              <w:t xml:space="preserve">) 06 for </w:t>
            </w:r>
            <w:proofErr w:type="spellStart"/>
            <w:r w:rsidRPr="00C43DB3">
              <w:rPr>
                <w:rFonts w:ascii="Trebuchet MS" w:eastAsia="Times New Roman" w:hAnsi="Trebuchet MS" w:cs="Times New Roman"/>
                <w:color w:val="000000"/>
                <w:sz w:val="27"/>
                <w:szCs w:val="27"/>
              </w:rPr>
              <w:t>Harayana</w:t>
            </w:r>
            <w:proofErr w:type="spellEnd"/>
            <w:r w:rsidRPr="00C43DB3">
              <w:rPr>
                <w:rFonts w:ascii="Trebuchet MS" w:eastAsia="Times New Roman" w:hAnsi="Trebuchet MS" w:cs="Times New Roman"/>
                <w:color w:val="000000"/>
                <w:sz w:val="27"/>
                <w:szCs w:val="27"/>
              </w:rPr>
              <w:t>)</w:t>
            </w:r>
            <w:r w:rsidRPr="00C43DB3">
              <w:rPr>
                <w:rFonts w:ascii="Trebuchet MS" w:eastAsia="Times New Roman" w:hAnsi="Trebuchet MS" w:cs="Times New Roman"/>
                <w:color w:val="000000"/>
                <w:sz w:val="27"/>
                <w:szCs w:val="27"/>
              </w:rPr>
              <w:br/>
              <w:t>Next 4 digits are City Code (i.e. 0417 for Gurgaon)</w:t>
            </w:r>
            <w:r w:rsidRPr="00C43DB3">
              <w:rPr>
                <w:rFonts w:ascii="Trebuchet MS" w:eastAsia="Times New Roman" w:hAnsi="Trebuchet MS" w:cs="Times New Roman"/>
                <w:color w:val="000000"/>
                <w:sz w:val="27"/>
                <w:szCs w:val="27"/>
              </w:rPr>
              <w:br/>
              <w:t>And Last 5 digits are the count of total applications in respected state and city</w:t>
            </w:r>
            <w:r w:rsidRPr="00C43DB3">
              <w:rPr>
                <w:rFonts w:ascii="Trebuchet MS" w:eastAsia="Times New Roman" w:hAnsi="Trebuchet MS" w:cs="Times New Roman"/>
                <w:color w:val="000000"/>
                <w:sz w:val="27"/>
                <w:szCs w:val="27"/>
              </w:rPr>
              <w:br/>
              <w:t>Example: BEN06041700045</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Can we delete SEP group application?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Group can be deleted until and unless it is not approved by bank.</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SEP group member can be deleted from the group?</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any member in the Group can be deleted before the screening of application.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happens when SEP group application is rejected at the time of screening?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This loan application is deactivated from database and it will not further visible on any screen.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it is possible to add the same members in multiple SEP-G?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No. One person can be a member of one SEP-G only.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single beneficiary can avail the benefits of the various schemes of the NULM?</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Single beneficiary can avail all the benefits from all components of NULM. But only one beneficiary id will be generated.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mandatory fields while entering the member details?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These are the mandatory field while entering member’s details in a group:-</w:t>
            </w:r>
            <w:r w:rsidRPr="00C43DB3">
              <w:rPr>
                <w:rFonts w:ascii="Trebuchet MS" w:eastAsia="Times New Roman" w:hAnsi="Trebuchet MS" w:cs="Times New Roman"/>
                <w:color w:val="000000"/>
                <w:sz w:val="27"/>
                <w:szCs w:val="27"/>
              </w:rPr>
              <w:br/>
              <w:t xml:space="preserve">a) Member </w:t>
            </w:r>
            <w:proofErr w:type="spellStart"/>
            <w:r w:rsidRPr="00C43DB3">
              <w:rPr>
                <w:rFonts w:ascii="Trebuchet MS" w:eastAsia="Times New Roman" w:hAnsi="Trebuchet MS" w:cs="Times New Roman"/>
                <w:color w:val="000000"/>
                <w:sz w:val="27"/>
                <w:szCs w:val="27"/>
              </w:rPr>
              <w:t>Name,me</w:t>
            </w:r>
            <w:proofErr w:type="spellEnd"/>
            <w:r w:rsidRPr="00C43DB3">
              <w:rPr>
                <w:rFonts w:ascii="Trebuchet MS" w:eastAsia="Times New Roman" w:hAnsi="Trebuchet MS" w:cs="Times New Roman"/>
                <w:color w:val="000000"/>
                <w:sz w:val="27"/>
                <w:szCs w:val="27"/>
              </w:rPr>
              <w:t>,</w:t>
            </w:r>
            <w:r w:rsidRPr="00C43DB3">
              <w:rPr>
                <w:rFonts w:ascii="Trebuchet MS" w:eastAsia="Times New Roman" w:hAnsi="Trebuchet MS" w:cs="Times New Roman"/>
                <w:color w:val="000000"/>
                <w:sz w:val="27"/>
                <w:szCs w:val="27"/>
              </w:rPr>
              <w:br/>
              <w:t>b) Member’s Father Name, </w:t>
            </w:r>
            <w:r w:rsidRPr="00C43DB3">
              <w:rPr>
                <w:rFonts w:ascii="Trebuchet MS" w:eastAsia="Times New Roman" w:hAnsi="Trebuchet MS" w:cs="Times New Roman"/>
                <w:color w:val="000000"/>
                <w:sz w:val="27"/>
                <w:szCs w:val="27"/>
              </w:rPr>
              <w:br/>
              <w:t>c) Qualification and,</w:t>
            </w:r>
            <w:r w:rsidRPr="00C43DB3">
              <w:rPr>
                <w:rFonts w:ascii="Trebuchet MS" w:eastAsia="Times New Roman" w:hAnsi="Trebuchet MS" w:cs="Times New Roman"/>
                <w:color w:val="000000"/>
                <w:sz w:val="27"/>
                <w:szCs w:val="27"/>
              </w:rPr>
              <w:br/>
              <w:t>d) Date of Birth (DOB).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Minimum member required to form a group?</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 group must have at least 5 members.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If a beneficiary is a member in more than one components of NULM, then if the beneficiary is deleted from one component whether it will affect in other component of NULM or not?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No, only the deleted component data will be removed, but the beneficiary details will be available for other components.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criteria checked while screening of the loan application in SEP-G?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While screening of application the following two conditions are checked -</w:t>
            </w:r>
            <w:r w:rsidRPr="00C43DB3">
              <w:rPr>
                <w:rFonts w:ascii="Trebuchet MS" w:eastAsia="Times New Roman" w:hAnsi="Trebuchet MS" w:cs="Times New Roman"/>
                <w:color w:val="000000"/>
                <w:sz w:val="27"/>
                <w:szCs w:val="27"/>
              </w:rPr>
              <w:br/>
              <w:t>a) Group should submit all the required documents (Loan form, address proof etc.) </w:t>
            </w:r>
            <w:r w:rsidRPr="00C43DB3">
              <w:rPr>
                <w:rFonts w:ascii="Trebuchet MS" w:eastAsia="Times New Roman" w:hAnsi="Trebuchet MS" w:cs="Times New Roman"/>
                <w:color w:val="000000"/>
                <w:sz w:val="27"/>
                <w:szCs w:val="27"/>
              </w:rPr>
              <w:br/>
              <w:t>b) Group must have at least 5 members.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multiple loans can be availed by the same group?</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Ans.s</w:t>
            </w:r>
            <w:proofErr w:type="spellEnd"/>
            <w:r w:rsidRPr="00C43DB3">
              <w:rPr>
                <w:rFonts w:ascii="Trebuchet MS" w:eastAsia="Times New Roman" w:hAnsi="Trebuchet MS" w:cs="Times New Roman"/>
                <w:color w:val="000000"/>
                <w:sz w:val="27"/>
                <w:szCs w:val="27"/>
              </w:rPr>
              <w:t>.</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No. only one loan can be availed by each group.</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If the loan application is rejected by the bank then whether the same group can apply for the loan once again?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After rejection they can apply for new loan. This will be treated as new application.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difference between Application No. and Group Enterprise Code?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Application No is generated while entering the initial loan application. While at the time of bank approval the Group Enterprise Code will be generated.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to make entry in SHG-Bank Linkage Application form, because all fields are read only?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First of all create SHG in SMID component and open SHG-Bank Linkage Application screen And find same SHG in search box. If it is found then the entire read only field get bind with the value automatically. Now fill loan amount required, Application received date, recommended by and select document collected if any. Finally click on save button to create loan application of SHG.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relevant to select Recommended By (RO/ALF/CLF) at the time of SHG loan application?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Selection of recommended by is to track list of applications recommended by different RO, ALF &amp; CLF.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 34.)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Can we delete a member of SHG if he is benefited by bank loan in SHG-Bank Linkage?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it can be deleted.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If the SHG bank loan application is rejected by the bank, whether the SHG can apply for the loan once again or not?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SHG can apply any number of times, but only one loan will be approved per SHG.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releases for the SHG-Bank Linkage in a single installment or in multiple installment?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Releases for the SHG will be in multiple installments.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additional subsidy? Who are eligible? And How much?</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 additional 3 percent interest subvention will be provided to all Women SHGs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3" w:name="SMID"/>
            <w:bookmarkEnd w:id="3"/>
            <w:r w:rsidRPr="00C43DB3">
              <w:rPr>
                <w:rFonts w:ascii="Times New Roman" w:eastAsia="Times New Roman" w:hAnsi="Times New Roman" w:cs="Times New Roman"/>
                <w:b/>
                <w:bCs/>
                <w:color w:val="3B0B24"/>
                <w:sz w:val="41"/>
                <w:szCs w:val="41"/>
              </w:rPr>
              <w:t xml:space="preserve">Social </w:t>
            </w:r>
            <w:proofErr w:type="spellStart"/>
            <w:r w:rsidRPr="00C43DB3">
              <w:rPr>
                <w:rFonts w:ascii="Times New Roman" w:eastAsia="Times New Roman" w:hAnsi="Times New Roman" w:cs="Times New Roman"/>
                <w:b/>
                <w:bCs/>
                <w:color w:val="3B0B24"/>
                <w:sz w:val="41"/>
                <w:szCs w:val="41"/>
              </w:rPr>
              <w:t>Mobilisation</w:t>
            </w:r>
            <w:proofErr w:type="spellEnd"/>
            <w:r w:rsidRPr="00C43DB3">
              <w:rPr>
                <w:rFonts w:ascii="Times New Roman" w:eastAsia="Times New Roman" w:hAnsi="Times New Roman" w:cs="Times New Roman"/>
                <w:b/>
                <w:bCs/>
                <w:color w:val="3B0B24"/>
                <w:sz w:val="41"/>
                <w:szCs w:val="41"/>
              </w:rPr>
              <w:t xml:space="preserve"> and Institution Development (SM&amp;ID)    </w:t>
            </w:r>
            <w:hyperlink r:id="rId6" w:anchor="top" w:history="1">
              <w:r w:rsidRPr="00C43DB3">
                <w:rPr>
                  <w:rFonts w:ascii="Times New Roman" w:eastAsia="Times New Roman" w:hAnsi="Times New Roman" w:cs="Times New Roman"/>
                  <w:b/>
                  <w:bCs/>
                  <w:color w:val="0000FF"/>
                  <w:sz w:val="41"/>
                  <w:szCs w:val="41"/>
                  <w:u w:val="single"/>
                </w:rPr>
                <w:t> 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RO?</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RO means Resource agency, who used to helps in forming SHG as well as provides training for the SHG’s.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limitation on uploading the RO Agreement file?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the RO Agreement file should be less than 1 MB and it should be in the .PDF format. Other formats are not allowed.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fix the target for State &amp; ULB?</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State Targets are fixed by Center (NMMU) and ULB targets are fixed by the concerned States (SMMU).</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SHG?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SHG means </w:t>
            </w:r>
            <w:proofErr w:type="spellStart"/>
            <w:r w:rsidRPr="00C43DB3">
              <w:rPr>
                <w:rFonts w:ascii="Trebuchet MS" w:eastAsia="Times New Roman" w:hAnsi="Trebuchet MS" w:cs="Times New Roman"/>
                <w:color w:val="000000"/>
                <w:sz w:val="27"/>
                <w:szCs w:val="27"/>
              </w:rPr>
              <w:t>self help</w:t>
            </w:r>
            <w:proofErr w:type="spellEnd"/>
            <w:r w:rsidRPr="00C43DB3">
              <w:rPr>
                <w:rFonts w:ascii="Trebuchet MS" w:eastAsia="Times New Roman" w:hAnsi="Trebuchet MS" w:cs="Times New Roman"/>
                <w:color w:val="000000"/>
                <w:sz w:val="27"/>
                <w:szCs w:val="27"/>
              </w:rPr>
              <w:t xml:space="preserve"> group. More than five members joined and then formed as a group. There should be name for the SHG and the Bank account should be opened in the name of SHG.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different types of SHG?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There are three types of SHG’s 1. All Men 2. All Women 3. Mixed. SHG formed with all Male members are called as all men.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the SHG code, ALF code and CLF code are generated?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first three characters shows the type (SHG/ALF/CLF), then the next two digits shows the sate code then the next four digits shows the ULB Code and the last five digit for the group. All the codes are unique in nature. e.g. SHG33574800001, ALF33574800001, CLF33574800001.</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limitation on uploading the beneficiary photo?</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proofErr w:type="gramStart"/>
            <w:r w:rsidRPr="00C43DB3">
              <w:rPr>
                <w:rFonts w:ascii="Trebuchet MS" w:eastAsia="Times New Roman" w:hAnsi="Trebuchet MS" w:cs="Times New Roman"/>
                <w:color w:val="000000"/>
                <w:sz w:val="27"/>
                <w:szCs w:val="27"/>
              </w:rPr>
              <w:t>Yes ,</w:t>
            </w:r>
            <w:proofErr w:type="gramEnd"/>
            <w:r w:rsidRPr="00C43DB3">
              <w:rPr>
                <w:rFonts w:ascii="Trebuchet MS" w:eastAsia="Times New Roman" w:hAnsi="Trebuchet MS" w:cs="Times New Roman"/>
                <w:color w:val="000000"/>
                <w:sz w:val="27"/>
                <w:szCs w:val="27"/>
              </w:rPr>
              <w:t xml:space="preserve"> Maximum size of the photo should be less than 100 kb. It accepts only the following formats JPG, JPEG. Other Image formats are not allowed.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meaning for SHG formed under?</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SHG formed under means whether the SHG is formed through the old SJSRY scheme, NULM Scheme or any other Scheme.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conduct training for SHG?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for the SHG’s are conducted by the Resource </w:t>
            </w:r>
            <w:proofErr w:type="spellStart"/>
            <w:r w:rsidRPr="00C43DB3">
              <w:rPr>
                <w:rFonts w:ascii="Trebuchet MS" w:eastAsia="Times New Roman" w:hAnsi="Trebuchet MS" w:cs="Times New Roman"/>
                <w:color w:val="000000"/>
                <w:sz w:val="27"/>
                <w:szCs w:val="27"/>
              </w:rPr>
              <w:t>Organisation</w:t>
            </w:r>
            <w:proofErr w:type="spellEnd"/>
            <w:r w:rsidRPr="00C43DB3">
              <w:rPr>
                <w:rFonts w:ascii="Trebuchet MS" w:eastAsia="Times New Roman" w:hAnsi="Trebuchet MS" w:cs="Times New Roman"/>
                <w:color w:val="000000"/>
                <w:sz w:val="27"/>
                <w:szCs w:val="27"/>
              </w:rPr>
              <w:t xml:space="preserve"> (RO).</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conduct training for ALF &amp; CLF?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for the ALF and CLF are conducted by Training Agency.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enter the Training master?</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Training master is common for NMMU, for all SMMU and for all ULBs. All the three users (NMMU, SMMU, and ULB) can enter the training master.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Whether the SHG member can be deleted from the System?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SHG member can be deleted from any SHG, if she/he is not a member of ALF or CLF. If he/she is a member in ALF or CLF, then he/she should be removed first from CLF and then ALF subsequently he can be removed from SHG.</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ALF?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ALF means area level federation. ALF is formed through more than two SHG’s. There should be name for the ALF and the Bank account should be opened in the name of ALF.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the ALF is formed from the SHG?</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ALF is a registered authority it has to be registered. SHG member will become member of ALF’s.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the registration of ALF is Mandatory?</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Registration of ALF is Mandatory. While registering ALF they will get their ALF Registration Number.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CLF?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CLF means City Level Federation. It is formed through ALF. ALF members become the member of CLF. There should be name for the CLF.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How the CLF is formed?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ALF is formed from SHG members. CLF is formed from the selected ALF members.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Financial Literacy camp?</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The ROs will organize camps on financial literacy for SHG members. In these Camps the beneficiaries will be made aware about savings, credit, remittance, Insurance etc., along with the modalities and operational requirements for accessing the same. The banks, financial Institutions, insurance agencies, micro finance agencies may be -encouraged to communicate with the urban poor through City Livelihood Centers (CLCs), campaigns </w:t>
            </w:r>
            <w:proofErr w:type="spellStart"/>
            <w:r w:rsidRPr="00C43DB3">
              <w:rPr>
                <w:rFonts w:ascii="Trebuchet MS" w:eastAsia="Times New Roman" w:hAnsi="Trebuchet MS" w:cs="Times New Roman"/>
                <w:color w:val="000000"/>
                <w:sz w:val="27"/>
                <w:szCs w:val="27"/>
              </w:rPr>
              <w:t>etc</w:t>
            </w:r>
            <w:proofErr w:type="spellEnd"/>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opening of Savings Bank Account?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The Department of Financial Services, Ministry of Finance, </w:t>
            </w:r>
            <w:proofErr w:type="gramStart"/>
            <w:r w:rsidRPr="00C43DB3">
              <w:rPr>
                <w:rFonts w:ascii="Trebuchet MS" w:eastAsia="Times New Roman" w:hAnsi="Trebuchet MS" w:cs="Times New Roman"/>
                <w:color w:val="000000"/>
                <w:sz w:val="27"/>
                <w:szCs w:val="27"/>
              </w:rPr>
              <w:t>Government</w:t>
            </w:r>
            <w:proofErr w:type="gramEnd"/>
            <w:r w:rsidRPr="00C43DB3">
              <w:rPr>
                <w:rFonts w:ascii="Trebuchet MS" w:eastAsia="Times New Roman" w:hAnsi="Trebuchet MS" w:cs="Times New Roman"/>
                <w:color w:val="000000"/>
                <w:sz w:val="27"/>
                <w:szCs w:val="27"/>
              </w:rPr>
              <w:t xml:space="preserve"> of India has issued directions to all the banks to open one account per family in all rural and urban areas. In urban area, the Lead District Manager is required to allocate each ward to a particular bank for ensuring opening of an account for each family.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Revolving Fund?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The revolving fund is provided to the Self Help Groups (SHGs) to inculcate the habit of thrift and credit. The revolving fund also builds institutional capacity of the SHGs in managing funds.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Are there any Conditions for the release of RF to SHG?</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t>
            </w:r>
            <w:proofErr w:type="gramStart"/>
            <w:r w:rsidRPr="00C43DB3">
              <w:rPr>
                <w:rFonts w:ascii="Trebuchet MS" w:eastAsia="Times New Roman" w:hAnsi="Trebuchet MS" w:cs="Times New Roman"/>
                <w:color w:val="000000"/>
                <w:sz w:val="27"/>
                <w:szCs w:val="27"/>
              </w:rPr>
              <w:t>Ans. .</w:t>
            </w:r>
            <w:proofErr w:type="gramEnd"/>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 one-time Revolving Fund support will be provided to urban poor SHGs, which have not availed such support earlier. A SHG should be functional for a period of 6 months with at least 70% of SHG members should be urban poor to become eligible for Revolving Fund support under NULM. The Minimum members in the SHG should be greater than or equal to 10.</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Are there any Conditions for the ALF to apply for the </w:t>
            </w:r>
            <w:proofErr w:type="gramStart"/>
            <w:r w:rsidRPr="00C43DB3">
              <w:rPr>
                <w:rFonts w:ascii="Trebuchet MS" w:eastAsia="Times New Roman" w:hAnsi="Trebuchet MS" w:cs="Times New Roman"/>
                <w:color w:val="CC3399"/>
                <w:sz w:val="36"/>
                <w:szCs w:val="36"/>
              </w:rPr>
              <w:t>RF ?</w:t>
            </w:r>
            <w:proofErr w:type="gramEnd"/>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Only registered ALF can apply for RF.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amount released as a RF for the SHG and ALF?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For SHG it is </w:t>
            </w:r>
            <w:proofErr w:type="spellStart"/>
            <w:r w:rsidRPr="00C43DB3">
              <w:rPr>
                <w:rFonts w:ascii="Trebuchet MS" w:eastAsia="Times New Roman" w:hAnsi="Trebuchet MS" w:cs="Times New Roman"/>
                <w:color w:val="000000"/>
                <w:sz w:val="27"/>
                <w:szCs w:val="27"/>
              </w:rPr>
              <w:t>Rs</w:t>
            </w:r>
            <w:proofErr w:type="spellEnd"/>
            <w:r w:rsidRPr="00C43DB3">
              <w:rPr>
                <w:rFonts w:ascii="Trebuchet MS" w:eastAsia="Times New Roman" w:hAnsi="Trebuchet MS" w:cs="Times New Roman"/>
                <w:color w:val="000000"/>
                <w:sz w:val="27"/>
                <w:szCs w:val="27"/>
              </w:rPr>
              <w:t>. 10,000/, and for ALF it is Rs.50, 000/.</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Release to RO will be entered by whom?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Releases to RO will be entered by SMMU and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Releases for the Agencies o will be entered by whom?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proofErr w:type="spellStart"/>
            <w:r w:rsidRPr="00C43DB3">
              <w:rPr>
                <w:rFonts w:ascii="Trebuchet MS" w:eastAsia="Times New Roman" w:hAnsi="Trebuchet MS" w:cs="Times New Roman"/>
                <w:color w:val="000000"/>
                <w:sz w:val="27"/>
                <w:szCs w:val="27"/>
              </w:rPr>
              <w:t>TRelease</w:t>
            </w:r>
            <w:proofErr w:type="spellEnd"/>
            <w:r w:rsidRPr="00C43DB3">
              <w:rPr>
                <w:rFonts w:ascii="Trebuchet MS" w:eastAsia="Times New Roman" w:hAnsi="Trebuchet MS" w:cs="Times New Roman"/>
                <w:color w:val="000000"/>
                <w:sz w:val="27"/>
                <w:szCs w:val="27"/>
              </w:rPr>
              <w:t xml:space="preserve"> to Agency will be entered by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CLC?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CLC means City Livelihood Centers (CLC). CLL Creation proposals are entered by the ULB and it will be approved by the SMMU. Before submitting the proposal the space for running the CLC is to be identified. Identification of space is mandatory.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Management of CLC? </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After the CLC approval, the details of CLC and the Management details has to be entered before releasing of second installment. Before releasing the third installments the services should start in the CLC.</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release the money for the CLC?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SMMU will releases the money to ULB for the creation of CLC in three installments.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In how many installments the CLC approved money will be released? </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In three installments the approved money will be released.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4" w:name="SUH"/>
            <w:bookmarkEnd w:id="4"/>
            <w:r w:rsidRPr="00C43DB3">
              <w:rPr>
                <w:rFonts w:ascii="Times New Roman" w:eastAsia="Times New Roman" w:hAnsi="Times New Roman" w:cs="Times New Roman"/>
                <w:b/>
                <w:bCs/>
                <w:color w:val="3B0B24"/>
                <w:sz w:val="41"/>
                <w:szCs w:val="41"/>
              </w:rPr>
              <w:t>Shelters for Urban Homeless (SUH)    </w:t>
            </w:r>
            <w:hyperlink r:id="rId7" w:anchor="top" w:history="1">
              <w:r w:rsidRPr="00C43DB3">
                <w:rPr>
                  <w:rFonts w:ascii="Times New Roman" w:eastAsia="Times New Roman" w:hAnsi="Times New Roman" w:cs="Times New Roman"/>
                  <w:b/>
                  <w:bCs/>
                  <w:color w:val="0000FF"/>
                  <w:sz w:val="41"/>
                  <w:szCs w:val="41"/>
                  <w:u w:val="single"/>
                </w:rPr>
                <w:t>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SUH?</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SUH stands for Shelter for Urban Homeless. Which provide essential services to the urban homeless.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submit the SUH proposal?</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ULB/CMMU will submit the Proposal to SMMU.</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Q.3.)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Construction and Refurbishment?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Construction means establishing a new building or shelter. Refurbishment means repairing or making the improvements in the existing buildings or shelter.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O &amp; 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O &amp; M stands for Operations and Maintenance.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General and Special Shelter type?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Special Shelters: Taking into account special needs for segments of homeless persons, such as old persons without care, mentally ill, recovering patients and their families.</w:t>
            </w:r>
            <w:r w:rsidRPr="00C43DB3">
              <w:rPr>
                <w:rFonts w:ascii="Trebuchet MS" w:eastAsia="Times New Roman" w:hAnsi="Trebuchet MS" w:cs="Times New Roman"/>
                <w:color w:val="000000"/>
                <w:sz w:val="27"/>
                <w:szCs w:val="27"/>
              </w:rPr>
              <w:br/>
              <w:t>General Shelters: All shelters are included such as Men shelters, Women shelters and Family shelters. Women shelters and Family shelters.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imes New Roman" w:eastAsia="Times New Roman" w:hAnsi="Times New Roman" w:cs="Times New Roman"/>
                <w:sz w:val="20"/>
                <w:szCs w:val="20"/>
              </w:rPr>
            </w:pP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DPR? Who used to prepare and submit in the system?</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DPR stands for Detailed Project Report. It is prepared by the ULB or by private agency and it will be submitted by ULB to SMMU for approval.</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maximum size of DPR and format of the file which is to be uploaded on to the system?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maximum size of DPR should be less than or equal to 1MB and the acceptable format is in PDF only.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submitting SUH proposal?</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Proposal submission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the Expected Date of Completion?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Expected Date of Completion should be greater than or equal to todays and it should be greater than or equal to the date of submission.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 After submission of SUH Proposal, who will approve SUH Proposal? </w:t>
            </w:r>
            <w:proofErr w:type="gramStart"/>
            <w:r w:rsidRPr="00C43DB3">
              <w:rPr>
                <w:rFonts w:ascii="Trebuchet MS" w:eastAsia="Times New Roman" w:hAnsi="Trebuchet MS" w:cs="Times New Roman"/>
                <w:color w:val="CC3399"/>
                <w:sz w:val="36"/>
                <w:szCs w:val="36"/>
              </w:rPr>
              <w:t>r</w:t>
            </w:r>
            <w:proofErr w:type="gramEnd"/>
            <w:r w:rsidRPr="00C43DB3">
              <w:rPr>
                <w:rFonts w:ascii="Trebuchet MS" w:eastAsia="Times New Roman" w:hAnsi="Trebuchet MS" w:cs="Times New Roman"/>
                <w:color w:val="CC3399"/>
                <w:sz w:val="36"/>
                <w:szCs w:val="36"/>
              </w:rPr>
              <w:t xml:space="preserve"> submission of SUH Proposal, who will approve SUH Proposal?</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SMMU will approve the SUH Proposal.</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taking decision (Approved, returned for amendment, rejected) on the SUH proposals?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Decision Date should be greater than or equal to date of proposal Receipt Date and it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approving the SUH proposal construction cost?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Approved Construction Cost should be less than or equal to the applied Construction Cost.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approving the SUH O &amp; M Cost?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Approved O &amp; M Cost should be less than or equal to applied O &amp; M Cost.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milestone?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List of activities are to be completed on the entire process, and the percentage of amount to be released from the approved amount for those activities.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Entry of milestone is mandatory?</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No.</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Q.16.)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maximum Total Release Percentage can be assigned for the milestone?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Total Release Percentage should be less than or equal to 100%.</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releasing the approved cost?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Total Release Cost should be less than or equal to total approved Cost.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After approval of SUH Proposals, who will make the releases?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SMMU will release the amount to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releasing the amount to ULB?</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Release Date should be greater than or equal to Approval Date and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Q.20.)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enter the SUH Completion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ULB/CMMU will enter the SUH completion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entering the Completion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Completion Date should be less than or equal to today’s date and it should be greater than or equal to Approval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5" w:name="SUSV"/>
            <w:bookmarkEnd w:id="5"/>
            <w:r w:rsidRPr="00C43DB3">
              <w:rPr>
                <w:rFonts w:ascii="Times New Roman" w:eastAsia="Times New Roman" w:hAnsi="Times New Roman" w:cs="Times New Roman"/>
                <w:b/>
                <w:bCs/>
                <w:color w:val="3B0B24"/>
                <w:sz w:val="41"/>
                <w:szCs w:val="41"/>
              </w:rPr>
              <w:t>Support to Urban Street Vendors (SUSV)     </w:t>
            </w:r>
            <w:hyperlink r:id="rId8" w:anchor="top" w:history="1">
              <w:r w:rsidRPr="00C43DB3">
                <w:rPr>
                  <w:rFonts w:ascii="Times New Roman" w:eastAsia="Times New Roman" w:hAnsi="Times New Roman" w:cs="Times New Roman"/>
                  <w:b/>
                  <w:bCs/>
                  <w:color w:val="0000FF"/>
                  <w:sz w:val="41"/>
                  <w:szCs w:val="41"/>
                  <w:u w:val="single"/>
                </w:rPr>
                <w:t>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SUSV?</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SUSV stands for Support to Urban Street Vendors. It is an integral part of the economic growth process in urban areas.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are the different Sub Components in SUSV?</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1- Street Vendor Survey</w:t>
            </w:r>
            <w:r w:rsidRPr="00C43DB3">
              <w:rPr>
                <w:rFonts w:ascii="Trebuchet MS" w:eastAsia="Times New Roman" w:hAnsi="Trebuchet MS" w:cs="Times New Roman"/>
                <w:color w:val="000000"/>
                <w:sz w:val="27"/>
                <w:szCs w:val="27"/>
              </w:rPr>
              <w:br/>
              <w:t xml:space="preserve">2- Street Vendor </w:t>
            </w:r>
            <w:proofErr w:type="spellStart"/>
            <w:r w:rsidRPr="00C43DB3">
              <w:rPr>
                <w:rFonts w:ascii="Trebuchet MS" w:eastAsia="Times New Roman" w:hAnsi="Trebuchet MS" w:cs="Times New Roman"/>
                <w:color w:val="000000"/>
                <w:sz w:val="27"/>
                <w:szCs w:val="27"/>
              </w:rPr>
              <w:t>PlanPlan</w:t>
            </w:r>
            <w:proofErr w:type="spellEnd"/>
            <w:r w:rsidRPr="00C43DB3">
              <w:rPr>
                <w:rFonts w:ascii="Trebuchet MS" w:eastAsia="Times New Roman" w:hAnsi="Trebuchet MS" w:cs="Times New Roman"/>
                <w:color w:val="000000"/>
                <w:sz w:val="27"/>
                <w:szCs w:val="27"/>
              </w:rPr>
              <w:br/>
              <w:t>3- Vendor Market Development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Street Vendor Survey?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Under this sub-component, financial support will be provided to the ULB’s for conduct of survey for identification and enlisting of street vendors and issuing of ID Cards.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submit the Street Vendor Survey, Plan Proposal?</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ULB/CMMU &amp; SMMU both can submit the street vendor survey, Plan proposal.</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Date Sent for Approval &amp; Tender Date in Street Vendor Survey, Plan Proposal?</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Date Sent for Approval should be greater than or equal to Tender Date and it should be less than or equal to today’s date. And Tender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difference between Partial and Whole City Survey proposal?</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For a particular city if the survey proposal was prepared for the part of the city then it is called as Partial. If the survey proposal is prepared for the complete city then it is called Whole City.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Ward?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Ward is a subdivision of local authority area.</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After submitting Street Vendor Survey, Plan proposal. Whether the Proposal can be edited?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 </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Street Vendor Survey, Plan proposal can be edited before taking any action by SMMU/state authority.</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Decision on Survey, Plan and Vendor Market Development Proposal will be taken by whom?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SMMU will take decision on the submitted proposals for Street Vendor Survey, Plan and Vendor Market Development.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Q.10.)</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taking decision (Rejected) on the Survey Proposals?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Decision Date should be greater than or equal to Date sent for proposal and it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taking decision (Approved) on the Survey Proposals?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w:t>
            </w:r>
            <w:proofErr w:type="gramStart"/>
            <w:r w:rsidRPr="00C43DB3">
              <w:rPr>
                <w:rFonts w:ascii="Trebuchet MS" w:eastAsia="Times New Roman" w:hAnsi="Trebuchet MS" w:cs="Times New Roman"/>
                <w:color w:val="000000"/>
                <w:sz w:val="27"/>
                <w:szCs w:val="27"/>
              </w:rPr>
              <w:t>,</w:t>
            </w:r>
            <w:proofErr w:type="gramEnd"/>
            <w:r w:rsidRPr="00C43DB3">
              <w:rPr>
                <w:rFonts w:ascii="Trebuchet MS" w:eastAsia="Times New Roman" w:hAnsi="Trebuchet MS" w:cs="Times New Roman"/>
                <w:color w:val="000000"/>
                <w:sz w:val="27"/>
                <w:szCs w:val="27"/>
              </w:rPr>
              <w:br/>
              <w:t xml:space="preserve">1- Approval Letter Date should be greater than or equal to Date sent for proposal. </w:t>
            </w:r>
            <w:proofErr w:type="gramStart"/>
            <w:r w:rsidRPr="00C43DB3">
              <w:rPr>
                <w:rFonts w:ascii="Trebuchet MS" w:eastAsia="Times New Roman" w:hAnsi="Trebuchet MS" w:cs="Times New Roman"/>
                <w:color w:val="000000"/>
                <w:sz w:val="27"/>
                <w:szCs w:val="27"/>
              </w:rPr>
              <w:t>for</w:t>
            </w:r>
            <w:proofErr w:type="gramEnd"/>
            <w:r w:rsidRPr="00C43DB3">
              <w:rPr>
                <w:rFonts w:ascii="Trebuchet MS" w:eastAsia="Times New Roman" w:hAnsi="Trebuchet MS" w:cs="Times New Roman"/>
                <w:color w:val="000000"/>
                <w:sz w:val="27"/>
                <w:szCs w:val="27"/>
              </w:rPr>
              <w:t xml:space="preserve"> proposal.</w:t>
            </w:r>
            <w:r w:rsidRPr="00C43DB3">
              <w:rPr>
                <w:rFonts w:ascii="Trebuchet MS" w:eastAsia="Times New Roman" w:hAnsi="Trebuchet MS" w:cs="Times New Roman"/>
                <w:color w:val="000000"/>
                <w:sz w:val="27"/>
                <w:szCs w:val="27"/>
              </w:rPr>
              <w:br/>
              <w:t>2- Approval Letter Date should be after Decision Date.</w:t>
            </w:r>
            <w:r w:rsidRPr="00C43DB3">
              <w:rPr>
                <w:rFonts w:ascii="Trebuchet MS" w:eastAsia="Times New Roman" w:hAnsi="Trebuchet MS" w:cs="Times New Roman"/>
                <w:color w:val="000000"/>
                <w:sz w:val="27"/>
                <w:szCs w:val="27"/>
              </w:rPr>
              <w:br/>
              <w:t>3- Approval Letter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milestone?</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List of activities are to be completed on the entire process, and the percentage of amount to be released from the approved amount for those activities. (Milestone means an event or achievement that marks an important stage in a progress.)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maximum Release Amount can be released for the Street Vending Plan, Survey and Vendor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Release Amount should be less than or equal to Approved Cost.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release the amount for the Street Vendor Plan, Survey and Vendor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 </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SMMU &amp; ULB/CMMU both can releases the amount for the Street Vendor Plan, Survey and Vendor Market Development.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Q.15.)</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entering the Released Date in the releases for Street Vending survey, Plan and in vender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Release Date should be greater than or equal to Decision Date and it should be less than or equal to the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Issue/Transaction Date for Releases of Survey, Plan and Vendor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Issue/Transaction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enter the Completion details of the Street Vending Plan, Survey and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ULB/CMMU has to enter the completion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Actual Date of Completion in Street Vending Plan and Survey?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Actual Date of Completion should be greater than or equal to Date Sent for Approval and it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constraint while entering Date of Submission of Report for Completion of Survey?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Date of Submission of report should be greater than or equal to Actual Date of Completion and it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Q.20.)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Future month can be selected while entering ID card Issue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No, it is not possible. Up to the Present month only the data can be entered.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Q.21.)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Street Vendor Plan?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Under this sub-component, financial support will be provided to the ULB for preparation of City Street Vending Plan.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Q.22.)</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maximum size of the proposal Files in Plan, DPR in vender market. Which format it will be allowed to upload?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The maximum size of Proposal File should be less than or equal to 1MB and the allowed format is only PDF.</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taking decision on the Street Vending Plan?</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while rejection, the rejection date should be greater than Date sent for approval and it should be less than or equal to today’s date. While approved, </w:t>
            </w:r>
            <w:r w:rsidRPr="00C43DB3">
              <w:rPr>
                <w:rFonts w:ascii="Trebuchet MS" w:eastAsia="Times New Roman" w:hAnsi="Trebuchet MS" w:cs="Times New Roman"/>
                <w:color w:val="000000"/>
                <w:sz w:val="27"/>
                <w:szCs w:val="27"/>
              </w:rPr>
              <w:br/>
              <w:t>1. The Approval letter date should be greater than date sent for approval and it should be less than or equal to today’s date.an or equal to today’s date.</w:t>
            </w:r>
            <w:r w:rsidRPr="00C43DB3">
              <w:rPr>
                <w:rFonts w:ascii="Trebuchet MS" w:eastAsia="Times New Roman" w:hAnsi="Trebuchet MS" w:cs="Times New Roman"/>
                <w:color w:val="000000"/>
                <w:sz w:val="27"/>
                <w:szCs w:val="27"/>
              </w:rPr>
              <w:br/>
              <w:t>2. Decision Date should be greater than Date sent for approval and it should be also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Vendor Market Development?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Under this sub-component, financial support will be provided to the ULB’s for improvement of infrastructure and provision of basic services in the existing markets of street vendors.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submit Proposal on Vendor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ULB/CMMU will submit the Proposal on Vendor Market Development to SMMU.</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Q.26.)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DIP?</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 </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DIP stands for Detailed Implementation Plan.</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Q.27.)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the Date of Submission in the Proposal of Vendor Market Development?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Date of Submission should be after the Date of Completion of Street Vendor Survey and it should be less than or equal to today’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taking decision (Approved, Returned for modification, Rejected) on the Market Development?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Decision Date should be greater than or equal to Proposal Receipt Date and also today or less than today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Q.29.)</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entering the Actual Date of Completion &amp; Inauguration Date for Market Development Infrastructure Completion Details?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w:t>
            </w:r>
            <w:proofErr w:type="gramStart"/>
            <w:r w:rsidRPr="00C43DB3">
              <w:rPr>
                <w:rFonts w:ascii="Trebuchet MS" w:eastAsia="Times New Roman" w:hAnsi="Trebuchet MS" w:cs="Times New Roman"/>
                <w:color w:val="000000"/>
                <w:sz w:val="27"/>
                <w:szCs w:val="27"/>
              </w:rPr>
              <w:t>,</w:t>
            </w:r>
            <w:proofErr w:type="gramEnd"/>
            <w:r w:rsidRPr="00C43DB3">
              <w:rPr>
                <w:rFonts w:ascii="Trebuchet MS" w:eastAsia="Times New Roman" w:hAnsi="Trebuchet MS" w:cs="Times New Roman"/>
                <w:color w:val="000000"/>
                <w:sz w:val="27"/>
                <w:szCs w:val="27"/>
              </w:rPr>
              <w:br/>
              <w:t xml:space="preserve">1- Actual Date of Completion should be less than or equal to today’s date. </w:t>
            </w:r>
            <w:proofErr w:type="gramStart"/>
            <w:r w:rsidRPr="00C43DB3">
              <w:rPr>
                <w:rFonts w:ascii="Trebuchet MS" w:eastAsia="Times New Roman" w:hAnsi="Trebuchet MS" w:cs="Times New Roman"/>
                <w:color w:val="000000"/>
                <w:sz w:val="27"/>
                <w:szCs w:val="27"/>
              </w:rPr>
              <w:t>today’s</w:t>
            </w:r>
            <w:proofErr w:type="gramEnd"/>
            <w:r w:rsidRPr="00C43DB3">
              <w:rPr>
                <w:rFonts w:ascii="Trebuchet MS" w:eastAsia="Times New Roman" w:hAnsi="Trebuchet MS" w:cs="Times New Roman"/>
                <w:color w:val="000000"/>
                <w:sz w:val="27"/>
                <w:szCs w:val="27"/>
              </w:rPr>
              <w:t xml:space="preserve"> date.</w:t>
            </w:r>
            <w:r w:rsidRPr="00C43DB3">
              <w:rPr>
                <w:rFonts w:ascii="Trebuchet MS" w:eastAsia="Times New Roman" w:hAnsi="Trebuchet MS" w:cs="Times New Roman"/>
                <w:color w:val="000000"/>
                <w:sz w:val="27"/>
                <w:szCs w:val="27"/>
              </w:rPr>
              <w:br/>
              <w:t>2- Inauguration Date should be greater than or equal to the Actual Date of Completion and it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Q.30.)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submit the Training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ULB/CMMU has to submit the Training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while entering the Training period for Market Development Training Details?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w:t>
            </w:r>
            <w:proofErr w:type="gramStart"/>
            <w:r w:rsidRPr="00C43DB3">
              <w:rPr>
                <w:rFonts w:ascii="Trebuchet MS" w:eastAsia="Times New Roman" w:hAnsi="Trebuchet MS" w:cs="Times New Roman"/>
                <w:color w:val="000000"/>
                <w:sz w:val="27"/>
                <w:szCs w:val="27"/>
              </w:rPr>
              <w:t>,</w:t>
            </w:r>
            <w:proofErr w:type="gramEnd"/>
            <w:r w:rsidRPr="00C43DB3">
              <w:rPr>
                <w:rFonts w:ascii="Trebuchet MS" w:eastAsia="Times New Roman" w:hAnsi="Trebuchet MS" w:cs="Times New Roman"/>
                <w:color w:val="000000"/>
                <w:sz w:val="27"/>
                <w:szCs w:val="27"/>
              </w:rPr>
              <w:br/>
              <w:t>1- Training from should be less than or equal to today’s date.be less than or equal to today’s date.</w:t>
            </w:r>
            <w:r w:rsidRPr="00C43DB3">
              <w:rPr>
                <w:rFonts w:ascii="Trebuchet MS" w:eastAsia="Times New Roman" w:hAnsi="Trebuchet MS" w:cs="Times New Roman"/>
                <w:color w:val="000000"/>
                <w:sz w:val="27"/>
                <w:szCs w:val="27"/>
              </w:rPr>
              <w:br/>
              <w:t>2- Training to should be greater than or equal to Training from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imes New Roman" w:eastAsia="Times New Roman" w:hAnsi="Times New Roman" w:cs="Times New Roman"/>
                <w:sz w:val="20"/>
                <w:szCs w:val="20"/>
              </w:rPr>
            </w:pP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will releases money to Training Agencies?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lastRenderedPageBreak/>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ULB/CMMU will release money to Training Agencies.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Q.33.)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there any constraint while entering the Release Date while releasing money to Training Agency?</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Yes, Release Date should be less than or equal to today’s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enter Financial Inclusion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ULB/CMMU has to enter Financial Inclusion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RSBY, JBY?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RSBY stands for </w:t>
            </w:r>
            <w:proofErr w:type="spellStart"/>
            <w:r w:rsidRPr="00C43DB3">
              <w:rPr>
                <w:rFonts w:ascii="Trebuchet MS" w:eastAsia="Times New Roman" w:hAnsi="Trebuchet MS" w:cs="Times New Roman"/>
                <w:color w:val="000000"/>
                <w:sz w:val="27"/>
                <w:szCs w:val="27"/>
              </w:rPr>
              <w:t>Rashtriya</w:t>
            </w:r>
            <w:proofErr w:type="spellEnd"/>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Swasthya</w:t>
            </w:r>
            <w:proofErr w:type="spellEnd"/>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Bima</w:t>
            </w:r>
            <w:proofErr w:type="spellEnd"/>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Yojana</w:t>
            </w:r>
            <w:proofErr w:type="spellEnd"/>
            <w:r w:rsidRPr="00C43DB3">
              <w:rPr>
                <w:rFonts w:ascii="Trebuchet MS" w:eastAsia="Times New Roman" w:hAnsi="Trebuchet MS" w:cs="Times New Roman"/>
                <w:color w:val="000000"/>
                <w:sz w:val="27"/>
                <w:szCs w:val="27"/>
              </w:rPr>
              <w:t>. </w:t>
            </w:r>
            <w:r w:rsidRPr="00C43DB3">
              <w:rPr>
                <w:rFonts w:ascii="Trebuchet MS" w:eastAsia="Times New Roman" w:hAnsi="Trebuchet MS" w:cs="Times New Roman"/>
                <w:color w:val="000000"/>
                <w:sz w:val="27"/>
                <w:szCs w:val="27"/>
              </w:rPr>
              <w:br/>
              <w:t xml:space="preserve">JBY stands for </w:t>
            </w:r>
            <w:proofErr w:type="spellStart"/>
            <w:r w:rsidRPr="00C43DB3">
              <w:rPr>
                <w:rFonts w:ascii="Trebuchet MS" w:eastAsia="Times New Roman" w:hAnsi="Trebuchet MS" w:cs="Times New Roman"/>
                <w:color w:val="000000"/>
                <w:sz w:val="27"/>
                <w:szCs w:val="27"/>
              </w:rPr>
              <w:t>Janashree</w:t>
            </w:r>
            <w:proofErr w:type="spellEnd"/>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Bima</w:t>
            </w:r>
            <w:proofErr w:type="spellEnd"/>
            <w:r w:rsidRPr="00C43DB3">
              <w:rPr>
                <w:rFonts w:ascii="Trebuchet MS" w:eastAsia="Times New Roman" w:hAnsi="Trebuchet MS" w:cs="Times New Roman"/>
                <w:color w:val="000000"/>
                <w:sz w:val="27"/>
                <w:szCs w:val="27"/>
              </w:rPr>
              <w:t xml:space="preserve"> </w:t>
            </w:r>
            <w:proofErr w:type="spellStart"/>
            <w:r w:rsidRPr="00C43DB3">
              <w:rPr>
                <w:rFonts w:ascii="Trebuchet MS" w:eastAsia="Times New Roman" w:hAnsi="Trebuchet MS" w:cs="Times New Roman"/>
                <w:color w:val="000000"/>
                <w:sz w:val="27"/>
                <w:szCs w:val="27"/>
              </w:rPr>
              <w:t>Yojana</w:t>
            </w:r>
            <w:proofErr w:type="spellEnd"/>
            <w:r w:rsidRPr="00C43DB3">
              <w:rPr>
                <w:rFonts w:ascii="Trebuchet MS" w:eastAsia="Times New Roman" w:hAnsi="Trebuchet MS" w:cs="Times New Roman"/>
                <w:color w:val="000000"/>
                <w:sz w:val="27"/>
                <w:szCs w:val="27"/>
              </w:rPr>
              <w:t xml:space="preserve">. These are the different insurance schemes. </w:t>
            </w:r>
            <w:proofErr w:type="spellStart"/>
            <w:proofErr w:type="gramStart"/>
            <w:r w:rsidRPr="00C43DB3">
              <w:rPr>
                <w:rFonts w:ascii="Trebuchet MS" w:eastAsia="Times New Roman" w:hAnsi="Trebuchet MS" w:cs="Times New Roman"/>
                <w:color w:val="000000"/>
                <w:sz w:val="27"/>
                <w:szCs w:val="27"/>
              </w:rPr>
              <w:t>erent</w:t>
            </w:r>
            <w:proofErr w:type="spellEnd"/>
            <w:proofErr w:type="gramEnd"/>
            <w:r w:rsidRPr="00C43DB3">
              <w:rPr>
                <w:rFonts w:ascii="Trebuchet MS" w:eastAsia="Times New Roman" w:hAnsi="Trebuchet MS" w:cs="Times New Roman"/>
                <w:color w:val="000000"/>
                <w:sz w:val="27"/>
                <w:szCs w:val="27"/>
              </w:rPr>
              <w:t xml:space="preserve"> insurance schemes.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imes New Roman" w:eastAsia="Times New Roman" w:hAnsi="Times New Roman" w:cs="Times New Roman"/>
                <w:sz w:val="20"/>
                <w:szCs w:val="20"/>
              </w:rPr>
            </w:pP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Q.36.)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the constraint while selection of Month &amp; Year in Financial Inclusion?</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 </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Month &amp; Year should be less than or equal to Current Month &amp; Year.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gridSpan w:val="2"/>
            <w:shd w:val="clear" w:color="auto" w:fill="A7C942"/>
            <w:tcMar>
              <w:top w:w="75" w:type="dxa"/>
              <w:left w:w="15" w:type="dxa"/>
              <w:bottom w:w="60" w:type="dxa"/>
              <w:right w:w="15" w:type="dxa"/>
            </w:tcMar>
            <w:vAlign w:val="center"/>
            <w:hideMark/>
          </w:tcPr>
          <w:p w:rsidR="00C43DB3" w:rsidRPr="00C43DB3" w:rsidRDefault="00C43DB3" w:rsidP="00F45760">
            <w:pPr>
              <w:spacing w:after="0" w:line="240" w:lineRule="auto"/>
              <w:rPr>
                <w:rFonts w:ascii="Times New Roman" w:eastAsia="Times New Roman" w:hAnsi="Times New Roman" w:cs="Times New Roman"/>
                <w:b/>
                <w:bCs/>
                <w:color w:val="3B0B24"/>
                <w:sz w:val="41"/>
                <w:szCs w:val="41"/>
              </w:rPr>
            </w:pPr>
            <w:bookmarkStart w:id="6" w:name="CBT"/>
            <w:bookmarkEnd w:id="6"/>
            <w:r w:rsidRPr="00C43DB3">
              <w:rPr>
                <w:rFonts w:ascii="Times New Roman" w:eastAsia="Times New Roman" w:hAnsi="Times New Roman" w:cs="Times New Roman"/>
                <w:b/>
                <w:bCs/>
                <w:color w:val="3B0B24"/>
                <w:sz w:val="41"/>
                <w:szCs w:val="41"/>
              </w:rPr>
              <w:t>Capacity Building and Training (CBT)     </w:t>
            </w:r>
            <w:hyperlink r:id="rId9" w:anchor="top" w:history="1">
              <w:r w:rsidRPr="00C43DB3">
                <w:rPr>
                  <w:rFonts w:ascii="Times New Roman" w:eastAsia="Times New Roman" w:hAnsi="Times New Roman" w:cs="Times New Roman"/>
                  <w:b/>
                  <w:bCs/>
                  <w:color w:val="0000FF"/>
                  <w:sz w:val="41"/>
                  <w:szCs w:val="41"/>
                  <w:u w:val="single"/>
                </w:rPr>
                <w:t>Top</w:t>
              </w:r>
            </w:hyperlink>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is meant by a technical expert?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 technical expert is one who has expertise in a subject, provides the information related to their subject specialization and report to the regular government officials who are in charge of the MMUs at all levels.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Who is authorized to fix the technical Experts posts? How is it identified?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NMMU is authorized to fix the technical Experts posts for SMMU and NMMU. SMMU is authorized to fix the technical Experts posts for CMMU. Technical experts are fixed as per the population of the states and ULB’s.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Q.3.)</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enter the technical expert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All the three users that are NMMU, SMMU and CMMU are authorized to enter technical expert’s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Q.4.)</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Which are the formats and the size of the image are acceptable while uploading the image of a technical expert and Community Organizer?</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Only the .jpg and .jpeg formats are acceptable while uploading image of technical expert. The maximum size is 100 kb.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is meant by CO?</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CO means Community organizer. COs will interact and will have direct interface with the urban poor and assist them in accessing all the benefits of NULM.</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Q.6.)</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will enter the CO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CMMU has to enter the CO details.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What kind of training is provided to technical experts?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Training on the topics defined in curriculum is provided to the technical experts.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Q.8.)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Who is authorized to conduct training </w:t>
            </w:r>
            <w:proofErr w:type="spellStart"/>
            <w:r w:rsidRPr="00C43DB3">
              <w:rPr>
                <w:rFonts w:ascii="Trebuchet MS" w:eastAsia="Times New Roman" w:hAnsi="Trebuchet MS" w:cs="Times New Roman"/>
                <w:color w:val="CC3399"/>
                <w:sz w:val="36"/>
                <w:szCs w:val="36"/>
              </w:rPr>
              <w:t>programmes</w:t>
            </w:r>
            <w:proofErr w:type="spellEnd"/>
            <w:r w:rsidRPr="00C43DB3">
              <w:rPr>
                <w:rFonts w:ascii="Trebuchet MS" w:eastAsia="Times New Roman" w:hAnsi="Trebuchet MS" w:cs="Times New Roman"/>
                <w:color w:val="CC3399"/>
                <w:sz w:val="36"/>
                <w:szCs w:val="36"/>
              </w:rPr>
              <w:t>?</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All the three users that are NMMU, SMMU and CMMU are authorized to conduct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NMMU will conduct national and regional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SMMU will conduct state level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 xml:space="preserve">. ULB conducts city level training </w:t>
            </w:r>
            <w:proofErr w:type="spellStart"/>
            <w:r w:rsidRPr="00C43DB3">
              <w:rPr>
                <w:rFonts w:ascii="Trebuchet MS" w:eastAsia="Times New Roman" w:hAnsi="Trebuchet MS" w:cs="Times New Roman"/>
                <w:color w:val="000000"/>
                <w:sz w:val="27"/>
                <w:szCs w:val="27"/>
              </w:rPr>
              <w:t>programmes</w:t>
            </w:r>
            <w:proofErr w:type="spellEnd"/>
            <w:r w:rsidRPr="00C43DB3">
              <w:rPr>
                <w:rFonts w:ascii="Trebuchet MS" w:eastAsia="Times New Roman" w:hAnsi="Trebuchet MS" w:cs="Times New Roman"/>
                <w:color w:val="000000"/>
                <w:sz w:val="27"/>
                <w:szCs w:val="27"/>
              </w:rPr>
              <w:t>.</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constraints on Training From date and Training To date in training details?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1. Both From date and To date cannot be a date greater than the current date; </w:t>
            </w:r>
            <w:r w:rsidRPr="00C43DB3">
              <w:rPr>
                <w:rFonts w:ascii="Trebuchet MS" w:eastAsia="Times New Roman" w:hAnsi="Trebuchet MS" w:cs="Times New Roman"/>
                <w:color w:val="000000"/>
                <w:sz w:val="27"/>
                <w:szCs w:val="27"/>
              </w:rPr>
              <w:br/>
              <w:t>2. Dates must be entered in the format of ‘</w:t>
            </w:r>
            <w:proofErr w:type="spellStart"/>
            <w:r w:rsidRPr="00C43DB3">
              <w:rPr>
                <w:rFonts w:ascii="Trebuchet MS" w:eastAsia="Times New Roman" w:hAnsi="Trebuchet MS" w:cs="Times New Roman"/>
                <w:color w:val="000000"/>
                <w:sz w:val="27"/>
                <w:szCs w:val="27"/>
              </w:rPr>
              <w:t>dd</w:t>
            </w:r>
            <w:proofErr w:type="spellEnd"/>
            <w:r w:rsidRPr="00C43DB3">
              <w:rPr>
                <w:rFonts w:ascii="Trebuchet MS" w:eastAsia="Times New Roman" w:hAnsi="Trebuchet MS" w:cs="Times New Roman"/>
                <w:color w:val="000000"/>
                <w:sz w:val="27"/>
                <w:szCs w:val="27"/>
              </w:rPr>
              <w:t>/MM/</w:t>
            </w:r>
            <w:proofErr w:type="spellStart"/>
            <w:r w:rsidRPr="00C43DB3">
              <w:rPr>
                <w:rFonts w:ascii="Trebuchet MS" w:eastAsia="Times New Roman" w:hAnsi="Trebuchet MS" w:cs="Times New Roman"/>
                <w:color w:val="000000"/>
                <w:sz w:val="27"/>
                <w:szCs w:val="27"/>
              </w:rPr>
              <w:t>yyyy</w:t>
            </w:r>
            <w:proofErr w:type="spellEnd"/>
            <w:r w:rsidRPr="00C43DB3">
              <w:rPr>
                <w:rFonts w:ascii="Trebuchet MS" w:eastAsia="Times New Roman" w:hAnsi="Trebuchet MS" w:cs="Times New Roman"/>
                <w:color w:val="000000"/>
                <w:sz w:val="27"/>
                <w:szCs w:val="27"/>
              </w:rPr>
              <w:t>’.Dates must be entered in the format of ‘</w:t>
            </w:r>
            <w:proofErr w:type="spellStart"/>
            <w:r w:rsidRPr="00C43DB3">
              <w:rPr>
                <w:rFonts w:ascii="Trebuchet MS" w:eastAsia="Times New Roman" w:hAnsi="Trebuchet MS" w:cs="Times New Roman"/>
                <w:color w:val="000000"/>
                <w:sz w:val="27"/>
                <w:szCs w:val="27"/>
              </w:rPr>
              <w:t>dd</w:t>
            </w:r>
            <w:proofErr w:type="spellEnd"/>
            <w:r w:rsidRPr="00C43DB3">
              <w:rPr>
                <w:rFonts w:ascii="Trebuchet MS" w:eastAsia="Times New Roman" w:hAnsi="Trebuchet MS" w:cs="Times New Roman"/>
                <w:color w:val="000000"/>
                <w:sz w:val="27"/>
                <w:szCs w:val="27"/>
              </w:rPr>
              <w:t>/MM/</w:t>
            </w:r>
            <w:proofErr w:type="spellStart"/>
            <w:r w:rsidRPr="00C43DB3">
              <w:rPr>
                <w:rFonts w:ascii="Trebuchet MS" w:eastAsia="Times New Roman" w:hAnsi="Trebuchet MS" w:cs="Times New Roman"/>
                <w:color w:val="000000"/>
                <w:sz w:val="27"/>
                <w:szCs w:val="27"/>
              </w:rPr>
              <w:t>yyyy</w:t>
            </w:r>
            <w:proofErr w:type="spellEnd"/>
            <w:r w:rsidRPr="00C43DB3">
              <w:rPr>
                <w:rFonts w:ascii="Trebuchet MS" w:eastAsia="Times New Roman" w:hAnsi="Trebuchet MS" w:cs="Times New Roman"/>
                <w:color w:val="000000"/>
                <w:sz w:val="27"/>
                <w:szCs w:val="27"/>
              </w:rPr>
              <w:t>’.</w:t>
            </w:r>
            <w:r w:rsidRPr="00C43DB3">
              <w:rPr>
                <w:rFonts w:ascii="Trebuchet MS" w:eastAsia="Times New Roman" w:hAnsi="Trebuchet MS" w:cs="Times New Roman"/>
                <w:color w:val="000000"/>
                <w:sz w:val="27"/>
                <w:szCs w:val="27"/>
              </w:rPr>
              <w:br/>
              <w:t>3. To date should be greater than From date.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imes New Roman" w:eastAsia="Times New Roman" w:hAnsi="Times New Roman" w:cs="Times New Roman"/>
                <w:sz w:val="20"/>
                <w:szCs w:val="20"/>
              </w:rPr>
            </w:pP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Q.10.)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How many days the training can be conducted?</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The lowest limit of training period is 1 day and maximum days can be 99.</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Q.11.)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Which are the formats and the size of the document will be uploaded as Agenda/Curriculum?</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Only the </w:t>
            </w:r>
            <w:proofErr w:type="gramStart"/>
            <w:r w:rsidRPr="00C43DB3">
              <w:rPr>
                <w:rFonts w:ascii="Trebuchet MS" w:eastAsia="Times New Roman" w:hAnsi="Trebuchet MS" w:cs="Times New Roman"/>
                <w:color w:val="000000"/>
                <w:sz w:val="27"/>
                <w:szCs w:val="27"/>
              </w:rPr>
              <w:t>‘pdf ’</w:t>
            </w:r>
            <w:proofErr w:type="gramEnd"/>
            <w:r w:rsidRPr="00C43DB3">
              <w:rPr>
                <w:rFonts w:ascii="Trebuchet MS" w:eastAsia="Times New Roman" w:hAnsi="Trebuchet MS" w:cs="Times New Roman"/>
                <w:color w:val="000000"/>
                <w:sz w:val="27"/>
                <w:szCs w:val="27"/>
              </w:rPr>
              <w:t xml:space="preserve"> format files can be can be uploaded as Agenda/Curriculum. The maximum size of the file should be &lt; 1 Mb.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Q.12.)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What are the criteria for selecting the training agency?</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The training agency should have a minimum 5 </w:t>
            </w:r>
            <w:proofErr w:type="spellStart"/>
            <w:r w:rsidRPr="00C43DB3">
              <w:rPr>
                <w:rFonts w:ascii="Trebuchet MS" w:eastAsia="Times New Roman" w:hAnsi="Trebuchet MS" w:cs="Times New Roman"/>
                <w:color w:val="000000"/>
                <w:sz w:val="27"/>
                <w:szCs w:val="27"/>
              </w:rPr>
              <w:t>years experience</w:t>
            </w:r>
            <w:proofErr w:type="spellEnd"/>
            <w:r w:rsidRPr="00C43DB3">
              <w:rPr>
                <w:rFonts w:ascii="Trebuchet MS" w:eastAsia="Times New Roman" w:hAnsi="Trebuchet MS" w:cs="Times New Roman"/>
                <w:color w:val="000000"/>
                <w:sz w:val="27"/>
                <w:szCs w:val="27"/>
              </w:rPr>
              <w:t xml:space="preserve"> in training and should have at least 5 resource team members fully available for capacity building purpose.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Q.13.)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Who will enter the details of the training </w:t>
            </w:r>
            <w:proofErr w:type="spellStart"/>
            <w:r w:rsidRPr="00C43DB3">
              <w:rPr>
                <w:rFonts w:ascii="Trebuchet MS" w:eastAsia="Times New Roman" w:hAnsi="Trebuchet MS" w:cs="Times New Roman"/>
                <w:color w:val="CC3399"/>
                <w:sz w:val="36"/>
                <w:szCs w:val="36"/>
              </w:rPr>
              <w:t>programme</w:t>
            </w:r>
            <w:proofErr w:type="spellEnd"/>
            <w:r w:rsidRPr="00C43DB3">
              <w:rPr>
                <w:rFonts w:ascii="Trebuchet MS" w:eastAsia="Times New Roman" w:hAnsi="Trebuchet MS" w:cs="Times New Roman"/>
                <w:color w:val="CC3399"/>
                <w:sz w:val="36"/>
                <w:szCs w:val="36"/>
              </w:rPr>
              <w:t xml:space="preserve"> and participant’s details?</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xml:space="preserve"> Who’s ever conducting the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they have to enter the participants details. If it is a National or Regional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then the participant’s details will be entered by NMMU. If it is a State level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then it will done by the SMMU. If it is a city level training </w:t>
            </w:r>
            <w:proofErr w:type="spellStart"/>
            <w:r w:rsidRPr="00C43DB3">
              <w:rPr>
                <w:rFonts w:ascii="Trebuchet MS" w:eastAsia="Times New Roman" w:hAnsi="Trebuchet MS" w:cs="Times New Roman"/>
                <w:color w:val="000000"/>
                <w:sz w:val="27"/>
                <w:szCs w:val="27"/>
              </w:rPr>
              <w:t>programme</w:t>
            </w:r>
            <w:proofErr w:type="spellEnd"/>
            <w:r w:rsidRPr="00C43DB3">
              <w:rPr>
                <w:rFonts w:ascii="Trebuchet MS" w:eastAsia="Times New Roman" w:hAnsi="Trebuchet MS" w:cs="Times New Roman"/>
                <w:color w:val="000000"/>
                <w:sz w:val="27"/>
                <w:szCs w:val="27"/>
              </w:rPr>
              <w:t xml:space="preserve"> then it will be done by ULB.</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Q.14.)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Is there any constraint on selecting training while adding participant’s details?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Only those trainings can be selected for which curriculum is added.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Q.15.)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xml:space="preserve">Is there any limitation on the number of participants in a training </w:t>
            </w:r>
            <w:proofErr w:type="spellStart"/>
            <w:r w:rsidRPr="00C43DB3">
              <w:rPr>
                <w:rFonts w:ascii="Trebuchet MS" w:eastAsia="Times New Roman" w:hAnsi="Trebuchet MS" w:cs="Times New Roman"/>
                <w:color w:val="CC3399"/>
                <w:sz w:val="36"/>
                <w:szCs w:val="36"/>
              </w:rPr>
              <w:t>programme</w:t>
            </w:r>
            <w:proofErr w:type="spellEnd"/>
            <w:r w:rsidRPr="00C43DB3">
              <w:rPr>
                <w:rFonts w:ascii="Trebuchet MS" w:eastAsia="Times New Roman" w:hAnsi="Trebuchet MS" w:cs="Times New Roman"/>
                <w:color w:val="CC3399"/>
                <w:sz w:val="36"/>
                <w:szCs w:val="36"/>
              </w:rPr>
              <w:t>?</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No limit has been defined.</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lastRenderedPageBreak/>
              <w:t>Q.16.)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Whether one technical expert from one state can attend training conducted by other state?</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Yes technical expert from one state can attend training conducted by other state.</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Q.17.)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Who is authorized to release payment to training agencies?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All the three type of users that is NMMU, SMMU, and CMMU are authorized to release payment to training agencies.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Q.18.)</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Is the payment to training agency made all at once or in installments?</w:t>
            </w:r>
          </w:p>
        </w:tc>
      </w:tr>
      <w:tr w:rsidR="00C43DB3" w:rsidRPr="00C43DB3" w:rsidTr="00C43DB3">
        <w:trPr>
          <w:jc w:val="center"/>
        </w:trPr>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The payment can be made both in once as well as in installments.</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Q.19.)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Can the monthly expenses of previous or upcoming months be edited or added?</w:t>
            </w:r>
          </w:p>
        </w:tc>
      </w:tr>
      <w:tr w:rsidR="00C43DB3" w:rsidRPr="00C43DB3" w:rsidTr="00C43DB3">
        <w:trPr>
          <w:jc w:val="center"/>
        </w:trPr>
        <w:tc>
          <w:tcPr>
            <w:tcW w:w="0" w:type="auto"/>
            <w:shd w:val="clear" w:color="auto" w:fill="EAF2D3"/>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Ans.</w:t>
            </w:r>
          </w:p>
        </w:tc>
        <w:tc>
          <w:tcPr>
            <w:tcW w:w="0" w:type="auto"/>
            <w:shd w:val="clear" w:color="auto" w:fill="EAF2D3"/>
            <w:vAlign w:val="center"/>
            <w:hideMark/>
          </w:tcPr>
          <w:p w:rsidR="00C43DB3" w:rsidRPr="00C43DB3" w:rsidRDefault="00C43DB3" w:rsidP="00F45760">
            <w:pPr>
              <w:spacing w:after="0" w:line="240" w:lineRule="auto"/>
              <w:rPr>
                <w:rFonts w:ascii="Trebuchet MS" w:eastAsia="Times New Roman" w:hAnsi="Trebuchet MS" w:cs="Times New Roman"/>
                <w:color w:val="000000"/>
                <w:sz w:val="27"/>
                <w:szCs w:val="27"/>
              </w:rPr>
            </w:pPr>
            <w:r w:rsidRPr="00C43DB3">
              <w:rPr>
                <w:rFonts w:ascii="Trebuchet MS" w:eastAsia="Times New Roman" w:hAnsi="Trebuchet MS" w:cs="Times New Roman"/>
                <w:color w:val="000000"/>
                <w:sz w:val="27"/>
                <w:szCs w:val="27"/>
              </w:rPr>
              <w:t> Only the present (latest entry) can be modified. Previous month (old) data can’t be allowed to modify after entering the present month data. Similarly for the upcoming months (future months) the data can’t be allowed to enter.</w:t>
            </w:r>
          </w:p>
        </w:tc>
      </w:tr>
      <w:tr w:rsidR="00C43DB3" w:rsidRPr="00C43DB3" w:rsidTr="00C43DB3">
        <w:trPr>
          <w:jc w:val="center"/>
        </w:trPr>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c>
          <w:tcPr>
            <w:tcW w:w="0" w:type="auto"/>
            <w:vAlign w:val="center"/>
            <w:hideMark/>
          </w:tcPr>
          <w:p w:rsidR="00C43DB3" w:rsidRPr="00C43DB3" w:rsidRDefault="00C43DB3" w:rsidP="00F45760">
            <w:pPr>
              <w:spacing w:after="0" w:line="240" w:lineRule="auto"/>
              <w:rPr>
                <w:rFonts w:ascii="Trebuchet MS" w:eastAsia="Times New Roman" w:hAnsi="Trebuchet MS" w:cs="Times New Roman"/>
                <w:color w:val="CC3399"/>
                <w:sz w:val="36"/>
                <w:szCs w:val="36"/>
              </w:rPr>
            </w:pPr>
            <w:r w:rsidRPr="00C43DB3">
              <w:rPr>
                <w:rFonts w:ascii="Trebuchet MS" w:eastAsia="Times New Roman" w:hAnsi="Trebuchet MS" w:cs="Times New Roman"/>
                <w:color w:val="CC3399"/>
                <w:sz w:val="36"/>
                <w:szCs w:val="36"/>
              </w:rPr>
              <w:t> </w:t>
            </w:r>
          </w:p>
        </w:tc>
      </w:tr>
    </w:tbl>
    <w:p w:rsidR="00CD1EAB" w:rsidRDefault="00CD1EAB" w:rsidP="00F45760"/>
    <w:sectPr w:rsidR="00CD1EAB" w:rsidSect="00C43DB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B3"/>
    <w:rsid w:val="00334DE3"/>
    <w:rsid w:val="00810DAD"/>
    <w:rsid w:val="00C43DB3"/>
    <w:rsid w:val="00CD1EAB"/>
    <w:rsid w:val="00F4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9D9A-D852-428F-A004-F3458D71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3DB3"/>
  </w:style>
  <w:style w:type="character" w:customStyle="1" w:styleId="apple-converted-space">
    <w:name w:val="apple-converted-space"/>
    <w:basedOn w:val="DefaultParagraphFont"/>
    <w:rsid w:val="00C43DB3"/>
  </w:style>
  <w:style w:type="character" w:styleId="Hyperlink">
    <w:name w:val="Hyperlink"/>
    <w:basedOn w:val="DefaultParagraphFont"/>
    <w:uiPriority w:val="99"/>
    <w:semiHidden/>
    <w:unhideWhenUsed/>
    <w:rsid w:val="00C43DB3"/>
    <w:rPr>
      <w:color w:val="0000FF"/>
      <w:u w:val="single"/>
    </w:rPr>
  </w:style>
  <w:style w:type="character" w:styleId="FollowedHyperlink">
    <w:name w:val="FollowedHyperlink"/>
    <w:basedOn w:val="DefaultParagraphFont"/>
    <w:uiPriority w:val="99"/>
    <w:semiHidden/>
    <w:unhideWhenUsed/>
    <w:rsid w:val="00C43D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lm.gov.in/FAQs.aspx" TargetMode="External"/><Relationship Id="rId3" Type="http://schemas.openxmlformats.org/officeDocument/2006/relationships/webSettings" Target="webSettings.xml"/><Relationship Id="rId7" Type="http://schemas.openxmlformats.org/officeDocument/2006/relationships/hyperlink" Target="http://nulm.gov.in/FAQ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ulm.gov.in/FAQs.aspx" TargetMode="External"/><Relationship Id="rId11" Type="http://schemas.openxmlformats.org/officeDocument/2006/relationships/theme" Target="theme/theme1.xml"/><Relationship Id="rId5" Type="http://schemas.openxmlformats.org/officeDocument/2006/relationships/hyperlink" Target="http://nulm.gov.in/FAQs.aspx" TargetMode="External"/><Relationship Id="rId10" Type="http://schemas.openxmlformats.org/officeDocument/2006/relationships/fontTable" Target="fontTable.xml"/><Relationship Id="rId4" Type="http://schemas.openxmlformats.org/officeDocument/2006/relationships/hyperlink" Target="http://nulm.gov.in/FAQs.aspx" TargetMode="External"/><Relationship Id="rId9" Type="http://schemas.openxmlformats.org/officeDocument/2006/relationships/hyperlink" Target="http://nulm.gov.in/FAQ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7272</Words>
  <Characters>41457</Characters>
  <Application>Microsoft Office Word</Application>
  <DocSecurity>0</DocSecurity>
  <Lines>345</Lines>
  <Paragraphs>97</Paragraphs>
  <ScaleCrop>false</ScaleCrop>
  <Company/>
  <LinksUpToDate>false</LinksUpToDate>
  <CharactersWithSpaces>48632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Pratap Singh Chauhan</dc:creator>
  <cp:keywords/>
  <dc:description/>
  <cp:lastModifiedBy>Anuj Pratap Singh Chauhan</cp:lastModifiedBy>
  <cp:revision>4</cp:revision>
  <dcterms:created xsi:type="dcterms:W3CDTF">2015-07-20T16:56:00Z</dcterms:created>
  <dcterms:modified xsi:type="dcterms:W3CDTF">2015-09-02T16:45:00Z</dcterms:modified>
</cp:coreProperties>
</file>